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D5" w:rsidRPr="00D75ED5" w:rsidRDefault="00D75ED5" w:rsidP="00D75ED5">
      <w:pPr>
        <w:pStyle w:val="a3"/>
        <w:shd w:val="clear" w:color="auto" w:fill="FFFFFF"/>
        <w:spacing w:after="225" w:line="384" w:lineRule="atLeast"/>
        <w:jc w:val="center"/>
        <w:textAlignment w:val="baseline"/>
        <w:rPr>
          <w:b/>
          <w:sz w:val="32"/>
          <w:szCs w:val="32"/>
        </w:rPr>
      </w:pPr>
      <w:r w:rsidRPr="00D75ED5">
        <w:rPr>
          <w:b/>
          <w:sz w:val="32"/>
          <w:szCs w:val="32"/>
        </w:rPr>
        <w:t>Рекомендации по проведению первого урока  1 сентября 2016 года.</w:t>
      </w:r>
    </w:p>
    <w:p w:rsidR="006C2500" w:rsidRPr="006C2500" w:rsidRDefault="006C2500" w:rsidP="00D75ED5">
      <w:pPr>
        <w:pStyle w:val="a3"/>
        <w:shd w:val="clear" w:color="auto" w:fill="FFFFFF"/>
        <w:spacing w:after="225" w:line="384" w:lineRule="atLeast"/>
        <w:ind w:firstLine="708"/>
        <w:jc w:val="both"/>
        <w:textAlignment w:val="baseline"/>
        <w:rPr>
          <w:rFonts w:eastAsia="Times New Roman"/>
          <w:color w:val="000000"/>
          <w:lang w:eastAsia="ru-RU"/>
        </w:rPr>
      </w:pPr>
      <w:r w:rsidRPr="006C2500">
        <w:rPr>
          <w:rFonts w:eastAsia="Times New Roman"/>
          <w:color w:val="000000"/>
          <w:lang w:eastAsia="ru-RU"/>
        </w:rPr>
        <w:t>1 сентября — один из памятных дней в школьной жизни для любого ученика, особенно для первоклассника. Первый осенний праздник ассоциируется с букетами цветов для учителей, нарядными костюмами, новым ранцем и неизменной ностальгией у родителей. Учащимся в такой атмосфере сложно приступить к изучению новых правил грамматики или решению задач по алгебре. Все-таки 1 сентября — это в первую очередь день знакомства с преподавателями и обсуждение каникул с одноклассниками.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Немного статистики:</w:t>
      </w:r>
    </w:p>
    <w:p w:rsidR="006C2500" w:rsidRPr="006C2500" w:rsidRDefault="006C2500" w:rsidP="006C25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C2500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В новом учебном году в России свои двери откроют 54 тысячи школ.</w:t>
      </w:r>
    </w:p>
    <w:p w:rsidR="006C2500" w:rsidRPr="006C2500" w:rsidRDefault="006C2500" w:rsidP="006C25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C2500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Примерно 700 из них являются частными.</w:t>
      </w:r>
    </w:p>
    <w:p w:rsidR="006C2500" w:rsidRPr="006C2500" w:rsidRDefault="006C2500" w:rsidP="006C25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C2500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Общее количество учащихся составит порядка 13450 тысяч, а школьных педагогов — 13330 тысяч.</w:t>
      </w:r>
    </w:p>
    <w:p w:rsidR="006C2500" w:rsidRPr="006C2500" w:rsidRDefault="006C2500" w:rsidP="006C250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  <w:r w:rsidRPr="006C2500"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  <w:t>Станут общедоступными новые формы организации учебного процесса: электронное, сетевое и дистанционное обучение.</w:t>
      </w:r>
    </w:p>
    <w:p w:rsidR="006C2500" w:rsidRPr="006C2500" w:rsidRDefault="006C2500" w:rsidP="006C2500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ru-RU"/>
        </w:rPr>
      </w:pPr>
    </w:p>
    <w:p w:rsidR="006C2500" w:rsidRPr="006C2500" w:rsidRDefault="006C2500" w:rsidP="006C25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E1A8A"/>
          <w:sz w:val="36"/>
          <w:szCs w:val="36"/>
          <w:lang w:eastAsia="ru-RU"/>
        </w:rPr>
      </w:pPr>
      <w:r w:rsidRPr="006C2500">
        <w:rPr>
          <w:rFonts w:ascii="Arial" w:eastAsia="Times New Roman" w:hAnsi="Arial" w:cs="Arial"/>
          <w:color w:val="0E1A8A"/>
          <w:sz w:val="36"/>
          <w:szCs w:val="36"/>
          <w:lang w:eastAsia="ru-RU"/>
        </w:rPr>
        <w:t>Первый урок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урок в День знаний во всех классах называется «Урок мира». Эта традиция остается неизменной с советской эпохи. Ученикам объясняют, что поддержание мира на земле — залог счастливой жизни для всего человечества.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Нередко используются наглядные примеры ужасов войны — всевозможные снимки разрушений, сделанных в результате боевых действий. И если еще недавно детям показывали фотографии из Вьетнама, то сейчас вполне уместными будут сюжеты с кадрами из Донбасса, а также с Ближнего востока.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уроке, кроме проблем мира на планете, обычно обсуждается роль знаний, важность оказания помощи родным и близким, а также польза, которую учащиеся со временем принесут родной стране и обществу.</w:t>
      </w:r>
    </w:p>
    <w:p w:rsidR="006C2500" w:rsidRPr="006C2500" w:rsidRDefault="006C2500" w:rsidP="006C25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E1A8A"/>
          <w:sz w:val="36"/>
          <w:szCs w:val="36"/>
          <w:lang w:eastAsia="ru-RU"/>
        </w:rPr>
      </w:pPr>
      <w:r w:rsidRPr="006C2500">
        <w:rPr>
          <w:rFonts w:ascii="Arial" w:eastAsia="Times New Roman" w:hAnsi="Arial" w:cs="Arial"/>
          <w:color w:val="0E1A8A"/>
          <w:sz w:val="36"/>
          <w:szCs w:val="36"/>
          <w:lang w:eastAsia="ru-RU"/>
        </w:rPr>
        <w:t>На что ориентируют детей разного возраста?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как, например, первоклассник и ученик выпускного класса — абсолютно разные категории детей, то и темы классного часа 1 сентября 2016-2017 года у них будут отличаться. У тех, кто впервые пришел в школу, урок носит ознакомительный характер. Первоклассники знакомятся с учителем, привыкают к школьной атмосфере, кабинетам и партам. Те, кого родители не отдавали в детский сад, осваиваются в новом большом коллективе.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начальной школы, которые постарше, делятся историями о том, как они провели летние каникулы. В дружных классах ребята планируют совместный досуг: поездки в театр, цирк, музей или даже отдых на природе, например, пикник в лесу.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3-6 классах учителя уделяют особое внимание творческому развитию детей, поэтому тема первого урока может быть связана с какими-то креативными заданиями. В этом возрасте очень важно помочь каждому ребенку раскрыть потенциал и найти ту область знаний, где он сможет в полной мере проявить свои таланты.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7 класса, крайне актуальной становится тема поведения стремительно взрослеющих учеников. Классный час 1 сентября 2016-2017 — это время поговорить о соблюдении норм права и морали, тактичном общении и уважении к окружающим, независимо от их недостатков. Главная задача педагогов — уберечь ребенка от дурного влияния.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наиболее уместная тема классного часа — патриотическое воспитание и любовь к труду. Этот возраст связан с формированием собственного мировоззрения и определенной жизненной позиции ребенка. В скором времени ученикам предстоит определиться с будущей профессией, и задача учителя — помочь детям в выборе, основываясь на их умениях и талантах.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11 классе, естественно, разговор вновь пойдет о профессиональной ориентации, но уже более детальный и обоснованный, ведь в этом году ученики станут выпускниками, и для школы это последняя возможность повлиять на детей, которым вскоре предстоит начать взрослую жизнь.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целом, конкретную тему для первого классного часа в учебном году не назначает высшее руководство. Учебные заведения получают лишь рекомендации, но окончательный выбор остается за каждым отдельно взятым учителем, и на него могут повлиять события, произошедшие в стенах школы или внутри класса.</w:t>
      </w:r>
    </w:p>
    <w:p w:rsidR="006C2500" w:rsidRPr="006C2500" w:rsidRDefault="006C2500" w:rsidP="006C25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E1A8A"/>
          <w:sz w:val="36"/>
          <w:szCs w:val="36"/>
          <w:lang w:eastAsia="ru-RU"/>
        </w:rPr>
      </w:pPr>
      <w:proofErr w:type="gramStart"/>
      <w:r w:rsidRPr="006C2500">
        <w:rPr>
          <w:rFonts w:ascii="Arial" w:eastAsia="Times New Roman" w:hAnsi="Arial" w:cs="Arial"/>
          <w:color w:val="0E1A8A"/>
          <w:sz w:val="36"/>
          <w:szCs w:val="36"/>
          <w:lang w:eastAsia="ru-RU"/>
        </w:rPr>
        <w:t>Старая-новая</w:t>
      </w:r>
      <w:proofErr w:type="gramEnd"/>
      <w:r w:rsidRPr="006C2500">
        <w:rPr>
          <w:rFonts w:ascii="Arial" w:eastAsia="Times New Roman" w:hAnsi="Arial" w:cs="Arial"/>
          <w:color w:val="0E1A8A"/>
          <w:sz w:val="36"/>
          <w:szCs w:val="36"/>
          <w:lang w:eastAsia="ru-RU"/>
        </w:rPr>
        <w:t xml:space="preserve"> идеология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Недавно Владимиру Путину был задан вопрос о национальной идее. Уверенного ответа российский президент не дал, сказав, что, вероятнее всего, она заключается в возрождении патриотизма на фоне возвеличивания победы во Второй мировой войне.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Глупо оспаривать важность и величие этой Победы, ради которой свою жизнь отдали миллионы россиян и жителей других республик СССР, но, с другой стороны, грустно признавать тот факт, что не нашлось более свежих поводов для гордости своей страной.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лозунги советского времени гласили, что необходимо догонять и перегонять Америку и что на плечах советского народа лежит ответственность за строительство коммунизма во всем мире. Начиная со школьной скамьи, детей СССР уверяли, что они — самые лучшие и что им нельзя ошибаться.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настоящий момент можно говорить о возвращении этой идеологии, слегка скорректированной в соответствии с политической ситуацией. Но основной посыл сохранен — страну окружают враги, и тольк</w:t>
      </w:r>
      <w:bookmarkStart w:id="0" w:name="_GoBack"/>
      <w:bookmarkEnd w:id="0"/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Россия способна навести порядок в мире. Основная опасность подобной идеологии — вероятное усиление тоталитаризма, который не терпит мнений, не совпадающих с </w:t>
      </w:r>
      <w:proofErr w:type="gramStart"/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правительственным</w:t>
      </w:r>
      <w:proofErr w:type="gramEnd"/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2500" w:rsidRPr="006C2500" w:rsidRDefault="006C2500" w:rsidP="006C25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E1A8A"/>
          <w:sz w:val="36"/>
          <w:szCs w:val="36"/>
          <w:lang w:eastAsia="ru-RU"/>
        </w:rPr>
      </w:pPr>
      <w:r w:rsidRPr="006C2500">
        <w:rPr>
          <w:rFonts w:ascii="Arial" w:eastAsia="Times New Roman" w:hAnsi="Arial" w:cs="Arial"/>
          <w:color w:val="0E1A8A"/>
          <w:sz w:val="36"/>
          <w:szCs w:val="36"/>
          <w:lang w:eastAsia="ru-RU"/>
        </w:rPr>
        <w:t>Форма проведения классного часа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час 1 сентября 2016-2017 относится к тем урокам, для которых не прописана строгая форма. Учитель может проявить творческий подход, чтобы заинтересовать детей, сделав занятие более интересным. Самые популярные варианты — урок в форме дискуссии или открытой конференции. Нередко, если позволяет погода, первый классный час проводят вне стен учебного заведения — на лужайке или на школьном стадионе.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непременно оценят нестандартный подход со стороны педагога, который превратит урок в увлекательный конкурс или юмористическое выступление. При этом дети сами будут не прочь оказать посильную помощь учителю, получив возможность реализовать свои творческие навыки.</w:t>
      </w:r>
    </w:p>
    <w:p w:rsidR="006C2500" w:rsidRPr="006C2500" w:rsidRDefault="006C2500" w:rsidP="006C2500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E1A8A"/>
          <w:sz w:val="36"/>
          <w:szCs w:val="36"/>
          <w:lang w:eastAsia="ru-RU"/>
        </w:rPr>
      </w:pPr>
      <w:r w:rsidRPr="006C2500">
        <w:rPr>
          <w:rFonts w:ascii="Arial" w:eastAsia="Times New Roman" w:hAnsi="Arial" w:cs="Arial"/>
          <w:color w:val="0E1A8A"/>
          <w:sz w:val="36"/>
          <w:szCs w:val="36"/>
          <w:lang w:eastAsia="ru-RU"/>
        </w:rPr>
        <w:t>Подводя итоги</w:t>
      </w:r>
    </w:p>
    <w:p w:rsidR="006C2500" w:rsidRPr="006C2500" w:rsidRDefault="006C2500" w:rsidP="006C2500">
      <w:pPr>
        <w:shd w:val="clear" w:color="auto" w:fill="FFFFFF"/>
        <w:spacing w:after="225" w:line="38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 необходимо организовать таким образом, чтобы ученики почувствовали радость от прихода в школу после каникул и смотрели в будущее с позитивом. От первого дня в учебном заведении будет во многом зависеть дальнейший настрой ребенка, поэтому учителю следует ответственно подойти к проведению классного часа 1 сентября. Не лишним будет обратиться за помощью к родителям учеников.</w:t>
      </w:r>
    </w:p>
    <w:p w:rsidR="00A97BBD" w:rsidRPr="00316CBE" w:rsidRDefault="00A97BBD" w:rsidP="006C2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7BBD" w:rsidRPr="00316CBE" w:rsidSect="00D75ED5">
      <w:pgSz w:w="11906" w:h="16838"/>
      <w:pgMar w:top="567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F80"/>
    <w:multiLevelType w:val="multilevel"/>
    <w:tmpl w:val="9BF0E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383"/>
    <w:rsid w:val="00012C3B"/>
    <w:rsid w:val="002766CE"/>
    <w:rsid w:val="00316CBE"/>
    <w:rsid w:val="00534B98"/>
    <w:rsid w:val="006C2500"/>
    <w:rsid w:val="00A97BBD"/>
    <w:rsid w:val="00D75ED5"/>
    <w:rsid w:val="00E56383"/>
    <w:rsid w:val="00E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50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25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Первый урок</vt:lpstr>
      <vt:lpstr>    На что ориентируют детей разного возраста?</vt:lpstr>
      <vt:lpstr>    Старая-новая идеология</vt:lpstr>
      <vt:lpstr>    Форма проведения классного часа</vt:lpstr>
      <vt:lpstr>    Подводя итоги</vt:lpstr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ZALINA</cp:lastModifiedBy>
  <cp:revision>4</cp:revision>
  <dcterms:created xsi:type="dcterms:W3CDTF">2016-08-26T18:55:00Z</dcterms:created>
  <dcterms:modified xsi:type="dcterms:W3CDTF">2016-08-26T18:58:00Z</dcterms:modified>
</cp:coreProperties>
</file>