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E3" w:rsidRPr="001F7FE3" w:rsidRDefault="001F7FE3" w:rsidP="001F7FE3">
      <w:pPr>
        <w:spacing w:after="0" w:line="240" w:lineRule="auto"/>
        <w:jc w:val="center"/>
        <w:rPr>
          <w:rFonts w:ascii="Times New Roman" w:eastAsia="Arial Unicode MS" w:hAnsi="Times New Roman" w:cs="Times New Roman"/>
          <w:b/>
          <w:color w:val="000000"/>
          <w:sz w:val="24"/>
          <w:szCs w:val="24"/>
          <w:u w:val="single"/>
          <w:lang w:eastAsia="ru-RU"/>
        </w:rPr>
      </w:pPr>
      <w:r w:rsidRPr="001F7FE3">
        <w:rPr>
          <w:rFonts w:ascii="Times New Roman" w:eastAsia="Arial Unicode MS" w:hAnsi="Times New Roman" w:cs="Times New Roman"/>
          <w:b/>
          <w:color w:val="000000"/>
          <w:sz w:val="24"/>
          <w:szCs w:val="24"/>
          <w:u w:val="single"/>
          <w:lang w:eastAsia="ru-RU"/>
        </w:rPr>
        <w:t>Частное общеобразовательное учреждение  «Владикавказский гуманитарный лицей»</w:t>
      </w:r>
    </w:p>
    <w:p w:rsidR="001F7FE3" w:rsidRPr="001F7FE3" w:rsidRDefault="001F7FE3" w:rsidP="001F7FE3">
      <w:pPr>
        <w:spacing w:after="0" w:line="240" w:lineRule="auto"/>
        <w:jc w:val="center"/>
        <w:rPr>
          <w:rFonts w:ascii="Times New Roman" w:eastAsia="Arial Unicode MS" w:hAnsi="Times New Roman" w:cs="Times New Roman"/>
          <w:b/>
          <w:color w:val="000000"/>
          <w:sz w:val="24"/>
          <w:szCs w:val="24"/>
          <w:u w:val="single"/>
          <w:lang w:eastAsia="ru-RU"/>
        </w:rPr>
      </w:pPr>
    </w:p>
    <w:p w:rsidR="001F7FE3" w:rsidRPr="001F7FE3" w:rsidRDefault="001F7FE3" w:rsidP="001F7FE3">
      <w:pPr>
        <w:spacing w:after="0" w:line="240" w:lineRule="auto"/>
        <w:jc w:val="center"/>
        <w:rPr>
          <w:rFonts w:ascii="Times New Roman" w:eastAsia="Arial Unicode MS" w:hAnsi="Times New Roman" w:cs="Times New Roman"/>
          <w:b/>
          <w:color w:val="000000"/>
          <w:sz w:val="24"/>
          <w:szCs w:val="24"/>
          <w:u w:val="single"/>
          <w:lang w:eastAsia="ru-RU"/>
        </w:rPr>
      </w:pPr>
    </w:p>
    <w:p w:rsidR="001F7FE3" w:rsidRPr="001F7FE3" w:rsidRDefault="001F7FE3" w:rsidP="001F7FE3">
      <w:pPr>
        <w:autoSpaceDE w:val="0"/>
        <w:autoSpaceDN w:val="0"/>
        <w:adjustRightInd w:val="0"/>
        <w:spacing w:after="0" w:line="240" w:lineRule="auto"/>
        <w:ind w:left="432"/>
        <w:jc w:val="center"/>
        <w:rPr>
          <w:rFonts w:ascii="Times New Roman" w:eastAsia="Times New Roman" w:hAnsi="Times New Roman" w:cs="Times New Roman"/>
          <w:b/>
          <w:i/>
          <w:color w:val="000000"/>
          <w:sz w:val="24"/>
          <w:szCs w:val="24"/>
          <w:u w:val="single"/>
          <w:lang w:eastAsia="ru-RU"/>
        </w:rPr>
      </w:pPr>
    </w:p>
    <w:tbl>
      <w:tblPr>
        <w:tblpPr w:leftFromText="180" w:rightFromText="180" w:bottomFromText="200" w:vertAnchor="text" w:horzAnchor="margin" w:tblpY="117"/>
        <w:tblW w:w="10314" w:type="dxa"/>
        <w:tblCellMar>
          <w:left w:w="0" w:type="dxa"/>
          <w:right w:w="0" w:type="dxa"/>
        </w:tblCellMar>
        <w:tblLook w:val="04A0" w:firstRow="1" w:lastRow="0" w:firstColumn="1" w:lastColumn="0" w:noHBand="0" w:noVBand="1"/>
      </w:tblPr>
      <w:tblGrid>
        <w:gridCol w:w="3545"/>
        <w:gridCol w:w="3226"/>
        <w:gridCol w:w="3543"/>
      </w:tblGrid>
      <w:tr w:rsidR="001F7FE3" w:rsidRPr="001F7FE3" w:rsidTr="006F3B29">
        <w:trPr>
          <w:trHeight w:val="2170"/>
        </w:trPr>
        <w:tc>
          <w:tcPr>
            <w:tcW w:w="3545" w:type="dxa"/>
            <w:tcMar>
              <w:top w:w="0" w:type="dxa"/>
              <w:left w:w="108" w:type="dxa"/>
              <w:bottom w:w="0" w:type="dxa"/>
              <w:right w:w="108" w:type="dxa"/>
            </w:tcMar>
            <w:hideMark/>
          </w:tcPr>
          <w:p w:rsidR="001F7FE3" w:rsidRPr="001F7FE3" w:rsidRDefault="001F7FE3" w:rsidP="001F7FE3">
            <w:pPr>
              <w:tabs>
                <w:tab w:val="left" w:pos="1842"/>
              </w:tabs>
              <w:spacing w:after="0"/>
              <w:rPr>
                <w:rFonts w:ascii="Times New Roman" w:eastAsia="Arial Unicode MS" w:hAnsi="Times New Roman" w:cs="Times New Roman"/>
                <w:b/>
                <w:color w:val="000000"/>
                <w:sz w:val="24"/>
                <w:szCs w:val="24"/>
                <w:bdr w:val="none" w:sz="0" w:space="0" w:color="auto" w:frame="1"/>
              </w:rPr>
            </w:pPr>
            <w:r w:rsidRPr="001F7FE3">
              <w:rPr>
                <w:rFonts w:ascii="Times New Roman" w:eastAsia="Arial Unicode MS" w:hAnsi="Times New Roman" w:cs="Times New Roman"/>
                <w:b/>
                <w:color w:val="000000"/>
                <w:sz w:val="24"/>
                <w:szCs w:val="24"/>
                <w:bdr w:val="none" w:sz="0" w:space="0" w:color="auto" w:frame="1"/>
              </w:rPr>
              <w:t>«ПРИНЯТО»</w:t>
            </w:r>
            <w:r w:rsidRPr="001F7FE3">
              <w:rPr>
                <w:rFonts w:ascii="Times New Roman" w:eastAsia="Arial Unicode MS" w:hAnsi="Times New Roman" w:cs="Times New Roman"/>
                <w:b/>
                <w:color w:val="000000"/>
                <w:sz w:val="24"/>
                <w:szCs w:val="24"/>
                <w:bdr w:val="none" w:sz="0" w:space="0" w:color="auto" w:frame="1"/>
              </w:rPr>
              <w:tab/>
            </w:r>
          </w:p>
          <w:p w:rsidR="001F7FE3" w:rsidRPr="001F7FE3" w:rsidRDefault="001F7FE3" w:rsidP="001F7FE3">
            <w:pPr>
              <w:spacing w:after="0"/>
              <w:rPr>
                <w:rFonts w:ascii="Times New Roman" w:eastAsia="Arial Unicode MS" w:hAnsi="Times New Roman" w:cs="Times New Roman"/>
                <w:color w:val="000000"/>
                <w:sz w:val="24"/>
                <w:szCs w:val="24"/>
              </w:rPr>
            </w:pPr>
            <w:r w:rsidRPr="001F7FE3">
              <w:rPr>
                <w:rFonts w:ascii="Times New Roman" w:eastAsia="Arial Unicode MS" w:hAnsi="Times New Roman" w:cs="Times New Roman"/>
                <w:color w:val="000000"/>
                <w:sz w:val="24"/>
                <w:szCs w:val="24"/>
                <w:bdr w:val="none" w:sz="0" w:space="0" w:color="auto" w:frame="1"/>
              </w:rPr>
              <w:t xml:space="preserve">Педагогический совет   </w:t>
            </w:r>
            <w:r w:rsidRPr="001F7FE3">
              <w:rPr>
                <w:rFonts w:ascii="Times New Roman" w:eastAsia="Arial Unicode MS" w:hAnsi="Times New Roman" w:cs="Times New Roman"/>
                <w:color w:val="000000"/>
                <w:sz w:val="24"/>
                <w:szCs w:val="24"/>
              </w:rPr>
              <w:t xml:space="preserve"> </w:t>
            </w:r>
          </w:p>
          <w:p w:rsidR="001F7FE3" w:rsidRPr="001F7FE3" w:rsidRDefault="001F7FE3" w:rsidP="001F7FE3">
            <w:pPr>
              <w:spacing w:after="0"/>
              <w:rPr>
                <w:rFonts w:ascii="Times New Roman" w:eastAsia="Arial Unicode MS" w:hAnsi="Times New Roman" w:cs="Times New Roman"/>
                <w:color w:val="000000"/>
                <w:sz w:val="24"/>
                <w:szCs w:val="24"/>
              </w:rPr>
            </w:pPr>
            <w:r w:rsidRPr="001F7FE3">
              <w:rPr>
                <w:rFonts w:ascii="Times New Roman" w:eastAsia="Arial Unicode MS" w:hAnsi="Times New Roman" w:cs="Times New Roman"/>
                <w:color w:val="000000"/>
                <w:sz w:val="24"/>
                <w:szCs w:val="24"/>
                <w:bdr w:val="none" w:sz="0" w:space="0" w:color="auto" w:frame="1"/>
              </w:rPr>
              <w:t>Протокол № 1</w:t>
            </w:r>
          </w:p>
          <w:p w:rsidR="001F7FE3" w:rsidRPr="001F7FE3" w:rsidRDefault="001F7FE3" w:rsidP="001F7FE3">
            <w:pPr>
              <w:widowControl w:val="0"/>
              <w:autoSpaceDE w:val="0"/>
              <w:autoSpaceDN w:val="0"/>
              <w:adjustRightInd w:val="0"/>
              <w:spacing w:after="0"/>
              <w:rPr>
                <w:rFonts w:ascii="Times New Roman" w:eastAsia="Arial Unicode MS" w:hAnsi="Times New Roman" w:cs="Times New Roman"/>
                <w:color w:val="000000"/>
                <w:sz w:val="24"/>
                <w:szCs w:val="24"/>
              </w:rPr>
            </w:pPr>
            <w:r w:rsidRPr="001F7FE3">
              <w:rPr>
                <w:rFonts w:ascii="Times New Roman" w:eastAsia="Arial Unicode MS" w:hAnsi="Times New Roman" w:cs="Times New Roman"/>
                <w:color w:val="000000"/>
                <w:sz w:val="24"/>
                <w:szCs w:val="24"/>
                <w:bdr w:val="none" w:sz="0" w:space="0" w:color="auto" w:frame="1"/>
              </w:rPr>
              <w:t>от 29.08.2017 года</w:t>
            </w:r>
          </w:p>
        </w:tc>
        <w:tc>
          <w:tcPr>
            <w:tcW w:w="3226" w:type="dxa"/>
          </w:tcPr>
          <w:p w:rsidR="001F7FE3" w:rsidRPr="001F7FE3" w:rsidRDefault="001F7FE3" w:rsidP="001F7FE3">
            <w:pPr>
              <w:spacing w:after="0"/>
              <w:rPr>
                <w:rFonts w:ascii="Times New Roman" w:eastAsia="Arial Unicode MS" w:hAnsi="Times New Roman" w:cs="Times New Roman"/>
                <w:b/>
                <w:color w:val="000000"/>
                <w:sz w:val="24"/>
                <w:szCs w:val="24"/>
              </w:rPr>
            </w:pPr>
            <w:r w:rsidRPr="001F7FE3">
              <w:rPr>
                <w:rFonts w:ascii="Times New Roman" w:eastAsia="Arial Unicode MS" w:hAnsi="Times New Roman" w:cs="Times New Roman"/>
                <w:b/>
                <w:color w:val="000000"/>
                <w:sz w:val="24"/>
                <w:szCs w:val="24"/>
              </w:rPr>
              <w:t>«СОГЛАСОВАНО»</w:t>
            </w:r>
          </w:p>
          <w:p w:rsidR="001F7FE3" w:rsidRPr="001F7FE3" w:rsidRDefault="001F7FE3" w:rsidP="001F7FE3">
            <w:pPr>
              <w:spacing w:after="0"/>
              <w:rPr>
                <w:rFonts w:ascii="Times New Roman" w:eastAsia="Arial Unicode MS" w:hAnsi="Times New Roman" w:cs="Times New Roman"/>
                <w:color w:val="000000"/>
                <w:sz w:val="24"/>
                <w:szCs w:val="24"/>
              </w:rPr>
            </w:pPr>
            <w:r w:rsidRPr="001F7FE3">
              <w:rPr>
                <w:rFonts w:ascii="Times New Roman" w:eastAsia="Arial Unicode MS" w:hAnsi="Times New Roman" w:cs="Times New Roman"/>
                <w:color w:val="000000"/>
                <w:sz w:val="24"/>
                <w:szCs w:val="24"/>
              </w:rPr>
              <w:t>Совет Учредителей</w:t>
            </w:r>
          </w:p>
          <w:p w:rsidR="001F7FE3" w:rsidRPr="001F7FE3" w:rsidRDefault="001F7FE3" w:rsidP="001F7FE3">
            <w:pPr>
              <w:spacing w:after="0"/>
              <w:rPr>
                <w:rFonts w:ascii="Times New Roman" w:eastAsia="Arial Unicode MS" w:hAnsi="Times New Roman" w:cs="Times New Roman"/>
                <w:color w:val="000000"/>
                <w:sz w:val="24"/>
                <w:szCs w:val="24"/>
              </w:rPr>
            </w:pPr>
            <w:r w:rsidRPr="001F7FE3">
              <w:rPr>
                <w:rFonts w:ascii="Times New Roman" w:eastAsia="Arial Unicode MS" w:hAnsi="Times New Roman" w:cs="Times New Roman"/>
                <w:color w:val="000000"/>
                <w:sz w:val="24"/>
                <w:szCs w:val="24"/>
              </w:rPr>
              <w:t>Протокол № _____</w:t>
            </w:r>
          </w:p>
          <w:p w:rsidR="001F7FE3" w:rsidRPr="001F7FE3" w:rsidRDefault="001F7FE3" w:rsidP="001F7FE3">
            <w:pPr>
              <w:spacing w:after="0"/>
              <w:rPr>
                <w:rFonts w:ascii="Times New Roman" w:eastAsia="Arial Unicode MS" w:hAnsi="Times New Roman" w:cs="Times New Roman"/>
                <w:color w:val="000000"/>
                <w:sz w:val="24"/>
                <w:szCs w:val="24"/>
              </w:rPr>
            </w:pPr>
            <w:r w:rsidRPr="001F7FE3">
              <w:rPr>
                <w:rFonts w:ascii="Times New Roman" w:eastAsia="Arial Unicode MS" w:hAnsi="Times New Roman" w:cs="Times New Roman"/>
                <w:color w:val="000000"/>
                <w:sz w:val="24"/>
                <w:szCs w:val="24"/>
                <w:bdr w:val="none" w:sz="0" w:space="0" w:color="auto" w:frame="1"/>
              </w:rPr>
              <w:t>от 30.08.2017 года</w:t>
            </w:r>
          </w:p>
          <w:p w:rsidR="001F7FE3" w:rsidRPr="001F7FE3" w:rsidRDefault="001F7FE3" w:rsidP="001F7FE3">
            <w:pPr>
              <w:spacing w:after="0"/>
              <w:rPr>
                <w:rFonts w:ascii="Times New Roman" w:eastAsia="Arial Unicode MS" w:hAnsi="Times New Roman" w:cs="Times New Roman"/>
                <w:color w:val="000000"/>
                <w:sz w:val="24"/>
                <w:szCs w:val="24"/>
              </w:rPr>
            </w:pPr>
          </w:p>
          <w:p w:rsidR="001F7FE3" w:rsidRPr="001F7FE3" w:rsidRDefault="001F7FE3" w:rsidP="001F7FE3">
            <w:pPr>
              <w:widowControl w:val="0"/>
              <w:autoSpaceDE w:val="0"/>
              <w:autoSpaceDN w:val="0"/>
              <w:adjustRightInd w:val="0"/>
              <w:spacing w:after="0"/>
              <w:rPr>
                <w:rFonts w:ascii="Times New Roman" w:eastAsia="Arial Unicode MS" w:hAnsi="Times New Roman" w:cs="Times New Roman"/>
                <w:color w:val="000000"/>
                <w:sz w:val="24"/>
                <w:szCs w:val="24"/>
              </w:rPr>
            </w:pPr>
          </w:p>
        </w:tc>
        <w:tc>
          <w:tcPr>
            <w:tcW w:w="3543" w:type="dxa"/>
            <w:tcMar>
              <w:top w:w="0" w:type="dxa"/>
              <w:left w:w="108" w:type="dxa"/>
              <w:bottom w:w="0" w:type="dxa"/>
              <w:right w:w="108" w:type="dxa"/>
            </w:tcMar>
          </w:tcPr>
          <w:p w:rsidR="001F7FE3" w:rsidRPr="001F7FE3" w:rsidRDefault="001F7FE3" w:rsidP="001F7FE3">
            <w:pPr>
              <w:spacing w:after="0"/>
              <w:rPr>
                <w:rFonts w:ascii="Times New Roman" w:eastAsia="Arial Unicode MS" w:hAnsi="Times New Roman" w:cs="Times New Roman"/>
                <w:b/>
                <w:color w:val="000000"/>
                <w:sz w:val="24"/>
                <w:szCs w:val="24"/>
              </w:rPr>
            </w:pPr>
            <w:r w:rsidRPr="001F7FE3">
              <w:rPr>
                <w:rFonts w:ascii="Times New Roman" w:eastAsia="Arial Unicode MS" w:hAnsi="Times New Roman" w:cs="Times New Roman"/>
                <w:b/>
                <w:color w:val="000000"/>
                <w:sz w:val="24"/>
                <w:szCs w:val="24"/>
                <w:bdr w:val="none" w:sz="0" w:space="0" w:color="auto" w:frame="1"/>
              </w:rPr>
              <w:t>«УТВЕРЖДАЮ»</w:t>
            </w:r>
          </w:p>
          <w:p w:rsidR="001F7FE3" w:rsidRPr="001F7FE3" w:rsidRDefault="001F7FE3" w:rsidP="001F7FE3">
            <w:pPr>
              <w:spacing w:after="0"/>
              <w:rPr>
                <w:rFonts w:ascii="Times New Roman" w:eastAsia="Arial Unicode MS" w:hAnsi="Times New Roman" w:cs="Times New Roman"/>
                <w:color w:val="000000"/>
                <w:sz w:val="24"/>
                <w:szCs w:val="24"/>
                <w:bdr w:val="none" w:sz="0" w:space="0" w:color="auto" w:frame="1"/>
              </w:rPr>
            </w:pPr>
            <w:r w:rsidRPr="001F7FE3">
              <w:rPr>
                <w:rFonts w:ascii="Times New Roman" w:eastAsia="Arial Unicode MS" w:hAnsi="Times New Roman" w:cs="Times New Roman"/>
                <w:color w:val="000000"/>
                <w:sz w:val="24"/>
                <w:szCs w:val="24"/>
                <w:bdr w:val="none" w:sz="0" w:space="0" w:color="auto" w:frame="1"/>
              </w:rPr>
              <w:t xml:space="preserve">Директор ЧОУ ВГЛ  </w:t>
            </w:r>
          </w:p>
          <w:p w:rsidR="001F7FE3" w:rsidRPr="001F7FE3" w:rsidRDefault="001F7FE3" w:rsidP="001F7FE3">
            <w:pPr>
              <w:spacing w:after="0"/>
              <w:rPr>
                <w:rFonts w:ascii="Times New Roman" w:eastAsia="Arial Unicode MS" w:hAnsi="Times New Roman" w:cs="Times New Roman"/>
                <w:color w:val="000000"/>
                <w:sz w:val="24"/>
                <w:szCs w:val="24"/>
                <w:bdr w:val="none" w:sz="0" w:space="0" w:color="auto" w:frame="1"/>
              </w:rPr>
            </w:pPr>
            <w:r w:rsidRPr="001F7FE3">
              <w:rPr>
                <w:rFonts w:ascii="Times New Roman" w:eastAsia="Arial Unicode MS" w:hAnsi="Times New Roman" w:cs="Times New Roman"/>
                <w:color w:val="000000"/>
                <w:sz w:val="24"/>
                <w:szCs w:val="24"/>
                <w:bdr w:val="none" w:sz="0" w:space="0" w:color="auto" w:frame="1"/>
              </w:rPr>
              <w:t>__________  Р.А. Камболова</w:t>
            </w:r>
          </w:p>
          <w:p w:rsidR="001F7FE3" w:rsidRPr="001F7FE3" w:rsidRDefault="001F7FE3" w:rsidP="001F7FE3">
            <w:pPr>
              <w:spacing w:after="0"/>
              <w:rPr>
                <w:rFonts w:ascii="Times New Roman" w:eastAsia="Arial Unicode MS" w:hAnsi="Times New Roman" w:cs="Times New Roman"/>
                <w:color w:val="000000"/>
                <w:sz w:val="24"/>
                <w:szCs w:val="24"/>
              </w:rPr>
            </w:pPr>
          </w:p>
          <w:p w:rsidR="001F7FE3" w:rsidRPr="001F7FE3" w:rsidRDefault="001F7FE3" w:rsidP="001F7FE3">
            <w:pPr>
              <w:widowControl w:val="0"/>
              <w:autoSpaceDE w:val="0"/>
              <w:autoSpaceDN w:val="0"/>
              <w:adjustRightInd w:val="0"/>
              <w:spacing w:after="0"/>
              <w:rPr>
                <w:rFonts w:ascii="Times New Roman" w:eastAsia="Arial Unicode MS" w:hAnsi="Times New Roman" w:cs="Times New Roman"/>
                <w:color w:val="000000"/>
                <w:sz w:val="24"/>
                <w:szCs w:val="24"/>
              </w:rPr>
            </w:pPr>
            <w:r w:rsidRPr="001F7FE3">
              <w:rPr>
                <w:rFonts w:ascii="Times New Roman" w:eastAsia="Arial Unicode MS" w:hAnsi="Times New Roman" w:cs="Times New Roman"/>
                <w:color w:val="000000"/>
                <w:sz w:val="24"/>
                <w:szCs w:val="24"/>
              </w:rPr>
              <w:t>Приказ № _________                                      от 01.09.2017 г.</w:t>
            </w:r>
          </w:p>
        </w:tc>
      </w:tr>
    </w:tbl>
    <w:p w:rsidR="009651D9" w:rsidRDefault="009651D9"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1F7FE3" w:rsidRDefault="001F7FE3"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1F7FE3" w:rsidRDefault="001F7FE3"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1F7FE3" w:rsidRDefault="001F7FE3"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9651D9" w:rsidRDefault="009651D9"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1F7FE3" w:rsidRDefault="001F7FE3"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744D10" w:rsidRPr="009E600B" w:rsidRDefault="00744D10" w:rsidP="00744D10">
      <w:pPr>
        <w:shd w:val="clear" w:color="auto" w:fill="FFFFFF"/>
        <w:spacing w:after="0" w:line="270" w:lineRule="atLeast"/>
        <w:jc w:val="center"/>
        <w:textAlignment w:val="baseline"/>
        <w:outlineLvl w:val="1"/>
        <w:rPr>
          <w:rFonts w:ascii="Times New Roman" w:eastAsia="Times New Roman" w:hAnsi="Times New Roman" w:cs="Times New Roman"/>
          <w:b/>
          <w:bCs/>
          <w:sz w:val="52"/>
          <w:szCs w:val="52"/>
          <w:lang w:eastAsia="ru-RU"/>
        </w:rPr>
      </w:pPr>
      <w:r w:rsidRPr="009E600B">
        <w:rPr>
          <w:rFonts w:ascii="Times New Roman" w:eastAsia="Times New Roman" w:hAnsi="Times New Roman" w:cs="Times New Roman"/>
          <w:b/>
          <w:bCs/>
          <w:sz w:val="52"/>
          <w:szCs w:val="52"/>
          <w:lang w:eastAsia="ru-RU"/>
        </w:rPr>
        <w:t>Положение</w:t>
      </w:r>
      <w:r w:rsidRPr="009E600B">
        <w:rPr>
          <w:rFonts w:ascii="Times New Roman" w:eastAsia="Times New Roman" w:hAnsi="Times New Roman" w:cs="Times New Roman"/>
          <w:b/>
          <w:bCs/>
          <w:sz w:val="52"/>
          <w:szCs w:val="52"/>
          <w:bdr w:val="none" w:sz="0" w:space="0" w:color="auto" w:frame="1"/>
          <w:lang w:eastAsia="ru-RU"/>
        </w:rPr>
        <w:br/>
      </w:r>
      <w:r w:rsidRPr="009E600B">
        <w:rPr>
          <w:rFonts w:ascii="Times New Roman" w:eastAsia="Times New Roman" w:hAnsi="Times New Roman" w:cs="Times New Roman"/>
          <w:b/>
          <w:bCs/>
          <w:sz w:val="52"/>
          <w:szCs w:val="52"/>
          <w:lang w:eastAsia="ru-RU"/>
        </w:rPr>
        <w:t xml:space="preserve">о порядке </w:t>
      </w:r>
      <w:proofErr w:type="gramStart"/>
      <w:r w:rsidRPr="009E600B">
        <w:rPr>
          <w:rFonts w:ascii="Times New Roman" w:eastAsia="Times New Roman" w:hAnsi="Times New Roman" w:cs="Times New Roman"/>
          <w:b/>
          <w:bCs/>
          <w:sz w:val="52"/>
          <w:szCs w:val="52"/>
          <w:lang w:eastAsia="ru-RU"/>
        </w:rPr>
        <w:t>обучения</w:t>
      </w:r>
      <w:proofErr w:type="gramEnd"/>
      <w:r w:rsidRPr="009E600B">
        <w:rPr>
          <w:rFonts w:ascii="Times New Roman" w:eastAsia="Times New Roman" w:hAnsi="Times New Roman" w:cs="Times New Roman"/>
          <w:b/>
          <w:bCs/>
          <w:sz w:val="52"/>
          <w:szCs w:val="52"/>
          <w:lang w:eastAsia="ru-RU"/>
        </w:rPr>
        <w:t xml:space="preserve">  по индивидуальному учебному плану</w:t>
      </w:r>
    </w:p>
    <w:p w:rsidR="009651D9" w:rsidRDefault="009651D9"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9651D9" w:rsidRDefault="009651D9"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9651D9" w:rsidRDefault="009651D9"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9651D9" w:rsidRDefault="009651D9" w:rsidP="00744D10">
      <w:pPr>
        <w:shd w:val="clear" w:color="auto" w:fill="FFFFFF"/>
        <w:spacing w:after="0" w:line="270" w:lineRule="atLeast"/>
        <w:jc w:val="center"/>
        <w:textAlignment w:val="baseline"/>
        <w:outlineLvl w:val="1"/>
        <w:rPr>
          <w:rFonts w:ascii="inherit" w:eastAsia="Times New Roman" w:hAnsi="inherit" w:cs="Arial"/>
          <w:b/>
          <w:bCs/>
          <w:sz w:val="52"/>
          <w:szCs w:val="52"/>
          <w:lang w:eastAsia="ru-RU"/>
        </w:rPr>
      </w:pPr>
    </w:p>
    <w:p w:rsidR="009651D9" w:rsidRDefault="009651D9" w:rsidP="00507748">
      <w:pPr>
        <w:shd w:val="clear" w:color="auto" w:fill="FFFFFF"/>
        <w:spacing w:after="0" w:line="270" w:lineRule="atLeast"/>
        <w:textAlignment w:val="baseline"/>
        <w:outlineLvl w:val="1"/>
        <w:rPr>
          <w:rFonts w:ascii="inherit" w:eastAsia="Times New Roman" w:hAnsi="inherit" w:cs="Arial"/>
          <w:b/>
          <w:bCs/>
          <w:sz w:val="52"/>
          <w:szCs w:val="52"/>
          <w:lang w:eastAsia="ru-RU"/>
        </w:rPr>
      </w:pPr>
    </w:p>
    <w:p w:rsidR="009651D9" w:rsidRDefault="009651D9" w:rsidP="009651D9"/>
    <w:p w:rsidR="009651D9" w:rsidRPr="00A904F8" w:rsidRDefault="009651D9" w:rsidP="00744D10">
      <w:pPr>
        <w:shd w:val="clear" w:color="auto" w:fill="FFFFFF"/>
        <w:spacing w:after="0" w:line="270" w:lineRule="atLeast"/>
        <w:jc w:val="center"/>
        <w:textAlignment w:val="baseline"/>
        <w:outlineLvl w:val="1"/>
        <w:rPr>
          <w:rFonts w:ascii="Times New Roman" w:eastAsia="Times New Roman" w:hAnsi="Times New Roman" w:cs="Times New Roman"/>
          <w:b/>
          <w:bCs/>
          <w:sz w:val="52"/>
          <w:szCs w:val="52"/>
          <w:lang w:eastAsia="ru-RU"/>
        </w:rPr>
      </w:pPr>
    </w:p>
    <w:p w:rsidR="009651D9" w:rsidRDefault="009651D9" w:rsidP="00744D10">
      <w:pPr>
        <w:shd w:val="clear" w:color="auto" w:fill="FFFFFF"/>
        <w:spacing w:after="0" w:line="240" w:lineRule="auto"/>
        <w:ind w:firstLine="230"/>
        <w:textAlignment w:val="baseline"/>
        <w:outlineLvl w:val="4"/>
        <w:rPr>
          <w:rFonts w:ascii="inherit" w:eastAsia="Times New Roman" w:hAnsi="inherit" w:cs="Arial"/>
          <w:b/>
          <w:bCs/>
          <w:sz w:val="52"/>
          <w:szCs w:val="52"/>
          <w:lang w:eastAsia="ru-RU"/>
        </w:rPr>
      </w:pPr>
    </w:p>
    <w:p w:rsidR="009E600B" w:rsidRDefault="009E600B" w:rsidP="00744D10">
      <w:pPr>
        <w:shd w:val="clear" w:color="auto" w:fill="FFFFFF"/>
        <w:spacing w:after="0" w:line="240" w:lineRule="auto"/>
        <w:ind w:firstLine="230"/>
        <w:textAlignment w:val="baseline"/>
        <w:outlineLvl w:val="4"/>
        <w:rPr>
          <w:rFonts w:ascii="inherit" w:eastAsia="Times New Roman" w:hAnsi="inherit" w:cs="Arial"/>
          <w:b/>
          <w:bCs/>
          <w:sz w:val="52"/>
          <w:szCs w:val="52"/>
          <w:lang w:eastAsia="ru-RU"/>
        </w:rPr>
      </w:pPr>
    </w:p>
    <w:p w:rsidR="00744D10" w:rsidRPr="00744D10" w:rsidRDefault="00744D10" w:rsidP="001F7FE3">
      <w:pPr>
        <w:shd w:val="clear" w:color="auto" w:fill="FFFFFF"/>
        <w:spacing w:after="0" w:line="240" w:lineRule="auto"/>
        <w:jc w:val="both"/>
        <w:textAlignment w:val="baseline"/>
        <w:outlineLvl w:val="4"/>
        <w:rPr>
          <w:rFonts w:ascii="Trebuchet MS" w:eastAsia="Times New Roman" w:hAnsi="Trebuchet MS" w:cs="Arial"/>
          <w:b/>
          <w:bCs/>
          <w:color w:val="000000"/>
          <w:sz w:val="28"/>
          <w:szCs w:val="28"/>
          <w:lang w:eastAsia="ru-RU"/>
        </w:rPr>
      </w:pPr>
      <w:r w:rsidRPr="00744D10">
        <w:rPr>
          <w:rFonts w:ascii="inherit" w:eastAsia="Times New Roman" w:hAnsi="inherit" w:cs="Arial"/>
          <w:b/>
          <w:bCs/>
          <w:color w:val="000000"/>
          <w:sz w:val="28"/>
          <w:szCs w:val="28"/>
          <w:lang w:eastAsia="ru-RU"/>
        </w:rPr>
        <w:lastRenderedPageBreak/>
        <w:t>I. Общие положения</w:t>
      </w:r>
      <w:r w:rsidR="001F7FE3">
        <w:rPr>
          <w:rFonts w:ascii="inherit" w:eastAsia="Times New Roman" w:hAnsi="inherit" w:cs="Arial"/>
          <w:b/>
          <w:bCs/>
          <w:color w:val="000000"/>
          <w:sz w:val="28"/>
          <w:szCs w:val="28"/>
          <w:lang w:eastAsia="ru-RU"/>
        </w:rPr>
        <w:t>.</w:t>
      </w:r>
    </w:p>
    <w:p w:rsidR="00744D10" w:rsidRPr="009E600B" w:rsidRDefault="00744D10" w:rsidP="001F7FE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w:t>
      </w:r>
      <w:r w:rsidRPr="009E600B">
        <w:rPr>
          <w:rFonts w:ascii="inherit" w:eastAsia="Times New Roman" w:hAnsi="inherit" w:cs="Times New Roman"/>
          <w:b/>
          <w:bCs/>
          <w:color w:val="000000"/>
          <w:sz w:val="24"/>
          <w:szCs w:val="24"/>
          <w:lang w:eastAsia="ru-RU"/>
        </w:rPr>
        <w:t> </w:t>
      </w:r>
      <w:r w:rsidRPr="009E600B">
        <w:rPr>
          <w:rFonts w:ascii="Times New Roman" w:eastAsia="Times New Roman" w:hAnsi="Times New Roman" w:cs="Times New Roman"/>
          <w:color w:val="000000"/>
          <w:sz w:val="24"/>
          <w:szCs w:val="24"/>
          <w:lang w:eastAsia="ru-RU"/>
        </w:rPr>
        <w:t xml:space="preserve">Настоящее Положение «О порядке </w:t>
      </w:r>
      <w:proofErr w:type="gramStart"/>
      <w:r w:rsidRPr="009E600B">
        <w:rPr>
          <w:rFonts w:ascii="Times New Roman" w:eastAsia="Times New Roman" w:hAnsi="Times New Roman" w:cs="Times New Roman"/>
          <w:color w:val="000000"/>
          <w:sz w:val="24"/>
          <w:szCs w:val="24"/>
          <w:lang w:eastAsia="ru-RU"/>
        </w:rPr>
        <w:t>обучения</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w:t>
      </w:r>
      <w:r w:rsidR="003C4A48" w:rsidRPr="009E600B">
        <w:rPr>
          <w:rFonts w:ascii="Times New Roman" w:eastAsia="Times New Roman" w:hAnsi="Times New Roman" w:cs="Times New Roman"/>
          <w:color w:val="000000"/>
          <w:sz w:val="24"/>
          <w:szCs w:val="24"/>
          <w:lang w:eastAsia="ru-RU"/>
        </w:rPr>
        <w:t xml:space="preserve">ну </w:t>
      </w:r>
      <w:r w:rsidRPr="009E600B">
        <w:rPr>
          <w:rFonts w:ascii="Times New Roman" w:eastAsia="Times New Roman" w:hAnsi="Times New Roman" w:cs="Times New Roman"/>
          <w:color w:val="000000"/>
          <w:sz w:val="24"/>
          <w:szCs w:val="24"/>
          <w:lang w:eastAsia="ru-RU"/>
        </w:rPr>
        <w:t>» (далее – Положение) разработано на основании: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1.1.3. Ус</w:t>
      </w:r>
      <w:r w:rsidR="003C4A48" w:rsidRPr="009E600B">
        <w:rPr>
          <w:rFonts w:ascii="Times New Roman" w:eastAsia="Times New Roman" w:hAnsi="Times New Roman" w:cs="Times New Roman"/>
          <w:color w:val="000000"/>
          <w:sz w:val="24"/>
          <w:szCs w:val="24"/>
          <w:lang w:eastAsia="ru-RU"/>
        </w:rPr>
        <w:t xml:space="preserve">тава </w:t>
      </w:r>
      <w:r w:rsidR="001F7FE3">
        <w:rPr>
          <w:rFonts w:ascii="Times New Roman" w:eastAsia="Times New Roman" w:hAnsi="Times New Roman" w:cs="Times New Roman"/>
          <w:color w:val="000000"/>
          <w:sz w:val="24"/>
          <w:szCs w:val="24"/>
          <w:lang w:eastAsia="ru-RU"/>
        </w:rPr>
        <w:t>ЧОУ «Владикавказский гуманитарный лицей».</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1.3.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для учащихся: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1.3.1. с устойчивой </w:t>
      </w:r>
      <w:proofErr w:type="spellStart"/>
      <w:r w:rsidRPr="009E600B">
        <w:rPr>
          <w:rFonts w:ascii="Times New Roman" w:eastAsia="Times New Roman" w:hAnsi="Times New Roman" w:cs="Times New Roman"/>
          <w:color w:val="000000"/>
          <w:sz w:val="24"/>
          <w:szCs w:val="24"/>
          <w:lang w:eastAsia="ru-RU"/>
        </w:rPr>
        <w:t>дезадаптацией</w:t>
      </w:r>
      <w:proofErr w:type="spellEnd"/>
      <w:r w:rsidRPr="009E600B">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1.3.3. с ограниченными возможностями здоровья;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1.3.4. по иным основаниям.</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1.4. На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1.6. Порядок осуществления </w:t>
      </w:r>
      <w:proofErr w:type="gramStart"/>
      <w:r w:rsidRPr="009E600B">
        <w:rPr>
          <w:rFonts w:ascii="Times New Roman" w:eastAsia="Times New Roman" w:hAnsi="Times New Roman" w:cs="Times New Roman"/>
          <w:color w:val="000000"/>
          <w:sz w:val="24"/>
          <w:szCs w:val="24"/>
          <w:lang w:eastAsia="ru-RU"/>
        </w:rPr>
        <w:t>обучения</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определяе</w:t>
      </w:r>
      <w:r w:rsidR="003C4A48" w:rsidRPr="009E600B">
        <w:rPr>
          <w:rFonts w:ascii="Times New Roman" w:eastAsia="Times New Roman" w:hAnsi="Times New Roman" w:cs="Times New Roman"/>
          <w:color w:val="000000"/>
          <w:sz w:val="24"/>
          <w:szCs w:val="24"/>
          <w:lang w:eastAsia="ru-RU"/>
        </w:rPr>
        <w:t>тся лицеем</w:t>
      </w:r>
      <w:r w:rsidRPr="009E600B">
        <w:rPr>
          <w:rFonts w:ascii="Times New Roman" w:eastAsia="Times New Roman" w:hAnsi="Times New Roman" w:cs="Times New Roman"/>
          <w:color w:val="000000"/>
          <w:sz w:val="24"/>
          <w:szCs w:val="24"/>
          <w:lang w:eastAsia="ru-RU"/>
        </w:rPr>
        <w:t xml:space="preserve"> самостоятельно, а реализация индивидуального учебного плана осуществляется в пределах осваиваемой образовательной программы.</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1.7. На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w:t>
      </w:r>
      <w:r w:rsidR="003C4A48" w:rsidRPr="009E600B">
        <w:rPr>
          <w:rFonts w:ascii="Times New Roman" w:eastAsia="Times New Roman" w:hAnsi="Times New Roman" w:cs="Times New Roman"/>
          <w:color w:val="000000"/>
          <w:sz w:val="24"/>
          <w:szCs w:val="24"/>
          <w:lang w:eastAsia="ru-RU"/>
        </w:rPr>
        <w:t>айте лицея</w:t>
      </w:r>
      <w:r w:rsidRPr="009E600B">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744D10" w:rsidRPr="00A904F8"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A904F8">
        <w:rPr>
          <w:rFonts w:ascii="Times New Roman" w:eastAsia="Times New Roman" w:hAnsi="Times New Roman" w:cs="Times New Roman"/>
          <w:b/>
          <w:bCs/>
          <w:color w:val="000000"/>
          <w:sz w:val="28"/>
          <w:szCs w:val="28"/>
          <w:lang w:eastAsia="ru-RU"/>
        </w:rPr>
        <w:t xml:space="preserve">II. Перевод на </w:t>
      </w:r>
      <w:proofErr w:type="gramStart"/>
      <w:r w:rsidRPr="00A904F8">
        <w:rPr>
          <w:rFonts w:ascii="Times New Roman" w:eastAsia="Times New Roman" w:hAnsi="Times New Roman" w:cs="Times New Roman"/>
          <w:b/>
          <w:bCs/>
          <w:color w:val="000000"/>
          <w:sz w:val="28"/>
          <w:szCs w:val="28"/>
          <w:lang w:eastAsia="ru-RU"/>
        </w:rPr>
        <w:t>обучение</w:t>
      </w:r>
      <w:proofErr w:type="gramEnd"/>
      <w:r w:rsidRPr="00A904F8">
        <w:rPr>
          <w:rFonts w:ascii="Times New Roman" w:eastAsia="Times New Roman" w:hAnsi="Times New Roman" w:cs="Times New Roman"/>
          <w:b/>
          <w:bCs/>
          <w:color w:val="000000"/>
          <w:sz w:val="28"/>
          <w:szCs w:val="28"/>
          <w:lang w:eastAsia="ru-RU"/>
        </w:rPr>
        <w:t xml:space="preserve"> по индивидуальному учебному плану</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9E600B">
        <w:rPr>
          <w:rFonts w:ascii="Times New Roman" w:eastAsia="Times New Roman" w:hAnsi="Times New Roman" w:cs="Times New Roman"/>
          <w:color w:val="000000"/>
          <w:sz w:val="24"/>
          <w:szCs w:val="24"/>
          <w:lang w:eastAsia="ru-RU"/>
        </w:rPr>
        <w:t>обучающихся</w:t>
      </w:r>
      <w:proofErr w:type="gramEnd"/>
      <w:r w:rsidRPr="009E600B">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w:t>
      </w:r>
      <w:r w:rsidRPr="009E600B">
        <w:rPr>
          <w:rFonts w:ascii="Times New Roman" w:eastAsia="Times New Roman" w:hAnsi="Times New Roman" w:cs="Times New Roman"/>
          <w:color w:val="000000"/>
          <w:sz w:val="24"/>
          <w:szCs w:val="24"/>
          <w:lang w:eastAsia="ru-RU"/>
        </w:rPr>
        <w:lastRenderedPageBreak/>
        <w:t>дисциплин (модулей), иных компонентов, входящих в учебный план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9E600B">
        <w:rPr>
          <w:rFonts w:ascii="Times New Roman" w:eastAsia="Times New Roman" w:hAnsi="Times New Roman" w:cs="Times New Roman"/>
          <w:color w:val="000000"/>
          <w:sz w:val="24"/>
          <w:szCs w:val="24"/>
          <w:lang w:eastAsia="ru-RU"/>
        </w:rPr>
        <w:t>обучении</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2.8. Перевод на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2.9. </w:t>
      </w:r>
      <w:proofErr w:type="gramStart"/>
      <w:r w:rsidRPr="009E600B">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2.10. В заявлении указываются срок, на который </w:t>
      </w:r>
      <w:proofErr w:type="gramStart"/>
      <w:r w:rsidRPr="009E600B">
        <w:rPr>
          <w:rFonts w:ascii="Times New Roman" w:eastAsia="Times New Roman" w:hAnsi="Times New Roman" w:cs="Times New Roman"/>
          <w:color w:val="000000"/>
          <w:sz w:val="24"/>
          <w:szCs w:val="24"/>
          <w:lang w:eastAsia="ru-RU"/>
        </w:rPr>
        <w:t>обучающемуся</w:t>
      </w:r>
      <w:proofErr w:type="gramEnd"/>
      <w:r w:rsidRPr="009E600B">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744D10" w:rsidRPr="009E600B" w:rsidRDefault="00744D10" w:rsidP="001F7FE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2.11. Заявления о переводе на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 до 15 мая </w:t>
      </w:r>
      <w:r w:rsidRPr="009E600B">
        <w:rPr>
          <w:rFonts w:ascii="inherit" w:eastAsia="Times New Roman" w:hAnsi="inherit" w:cs="Times New Roman"/>
          <w:i/>
          <w:iCs/>
          <w:color w:val="000000"/>
          <w:sz w:val="24"/>
          <w:szCs w:val="24"/>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2.12. 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2.13. Перевод на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руководителя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w:t>
      </w:r>
      <w:r w:rsidR="0045279A" w:rsidRPr="009E600B">
        <w:rPr>
          <w:rFonts w:ascii="Times New Roman" w:eastAsia="Times New Roman" w:hAnsi="Times New Roman" w:cs="Times New Roman"/>
          <w:color w:val="000000"/>
          <w:sz w:val="24"/>
          <w:szCs w:val="24"/>
          <w:lang w:eastAsia="ru-RU"/>
        </w:rPr>
        <w:t>вета лицея</w:t>
      </w:r>
      <w:r w:rsidRPr="009E600B">
        <w:rPr>
          <w:rFonts w:ascii="Times New Roman" w:eastAsia="Times New Roman" w:hAnsi="Times New Roman" w:cs="Times New Roman"/>
          <w:color w:val="000000"/>
          <w:sz w:val="24"/>
          <w:szCs w:val="24"/>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2.15. Организация </w:t>
      </w:r>
      <w:proofErr w:type="gramStart"/>
      <w:r w:rsidRPr="009E600B">
        <w:rPr>
          <w:rFonts w:ascii="Times New Roman" w:eastAsia="Times New Roman" w:hAnsi="Times New Roman" w:cs="Times New Roman"/>
          <w:color w:val="000000"/>
          <w:sz w:val="24"/>
          <w:szCs w:val="24"/>
          <w:lang w:eastAsia="ru-RU"/>
        </w:rPr>
        <w:t>обучения</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w:t>
      </w:r>
      <w:r w:rsidR="0045279A" w:rsidRPr="009E600B">
        <w:rPr>
          <w:rFonts w:ascii="Times New Roman" w:eastAsia="Times New Roman" w:hAnsi="Times New Roman" w:cs="Times New Roman"/>
          <w:color w:val="000000"/>
          <w:sz w:val="24"/>
          <w:szCs w:val="24"/>
          <w:lang w:eastAsia="ru-RU"/>
        </w:rPr>
        <w:t>му плану осуществляется лицеем</w:t>
      </w:r>
      <w:r w:rsidRPr="009E600B">
        <w:rPr>
          <w:rFonts w:ascii="Times New Roman" w:eastAsia="Times New Roman" w:hAnsi="Times New Roman" w:cs="Times New Roman"/>
          <w:color w:val="000000"/>
          <w:sz w:val="24"/>
          <w:szCs w:val="24"/>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w:t>
      </w:r>
      <w:r w:rsidR="001A3D09" w:rsidRPr="009E600B">
        <w:rPr>
          <w:rFonts w:ascii="Times New Roman" w:eastAsia="Times New Roman" w:hAnsi="Times New Roman" w:cs="Times New Roman"/>
          <w:color w:val="000000"/>
          <w:sz w:val="24"/>
          <w:szCs w:val="24"/>
          <w:lang w:eastAsia="ru-RU"/>
        </w:rPr>
        <w:t>онда лицея</w:t>
      </w:r>
      <w:r w:rsidRPr="009E600B">
        <w:rPr>
          <w:rFonts w:ascii="Times New Roman" w:eastAsia="Times New Roman" w:hAnsi="Times New Roman" w:cs="Times New Roman"/>
          <w:color w:val="000000"/>
          <w:sz w:val="24"/>
          <w:szCs w:val="24"/>
          <w:lang w:eastAsia="ru-RU"/>
        </w:rPr>
        <w:t>, пользоваться предметными кабинетами для проведения лабораторных работ, практических работ, продолжать обучен</w:t>
      </w:r>
      <w:r w:rsidR="001A3D09" w:rsidRPr="009E600B">
        <w:rPr>
          <w:rFonts w:ascii="Times New Roman" w:eastAsia="Times New Roman" w:hAnsi="Times New Roman" w:cs="Times New Roman"/>
          <w:color w:val="000000"/>
          <w:sz w:val="24"/>
          <w:szCs w:val="24"/>
          <w:lang w:eastAsia="ru-RU"/>
        </w:rPr>
        <w:t>ие в лицее</w:t>
      </w:r>
      <w:r w:rsidRPr="009E600B">
        <w:rPr>
          <w:rFonts w:ascii="Times New Roman" w:eastAsia="Times New Roman" w:hAnsi="Times New Roman" w:cs="Times New Roman"/>
          <w:color w:val="000000"/>
          <w:sz w:val="24"/>
          <w:szCs w:val="24"/>
          <w:lang w:eastAsia="ru-RU"/>
        </w:rPr>
        <w:t xml:space="preserve"> в порядке, определен</w:t>
      </w:r>
      <w:r w:rsidR="001A3D09" w:rsidRPr="009E600B">
        <w:rPr>
          <w:rFonts w:ascii="Times New Roman" w:eastAsia="Times New Roman" w:hAnsi="Times New Roman" w:cs="Times New Roman"/>
          <w:color w:val="000000"/>
          <w:sz w:val="24"/>
          <w:szCs w:val="24"/>
          <w:lang w:eastAsia="ru-RU"/>
        </w:rPr>
        <w:t>ном лицеем</w:t>
      </w:r>
      <w:r w:rsidRPr="009E600B">
        <w:rPr>
          <w:rFonts w:ascii="Times New Roman" w:eastAsia="Times New Roman" w:hAnsi="Times New Roman" w:cs="Times New Roman"/>
          <w:color w:val="000000"/>
          <w:sz w:val="24"/>
          <w:szCs w:val="24"/>
          <w:lang w:eastAsia="ru-RU"/>
        </w:rPr>
        <w:t xml:space="preserve"> и закрепленном в его Уставе.</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744D10" w:rsidRPr="009E600B" w:rsidRDefault="00BF754B"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2.18.</w:t>
      </w:r>
      <w:r w:rsidR="001F7FE3">
        <w:rPr>
          <w:rFonts w:ascii="Times New Roman" w:eastAsia="Times New Roman" w:hAnsi="Times New Roman" w:cs="Times New Roman"/>
          <w:color w:val="000000"/>
          <w:sz w:val="24"/>
          <w:szCs w:val="24"/>
          <w:lang w:eastAsia="ru-RU"/>
        </w:rPr>
        <w:t xml:space="preserve"> </w:t>
      </w:r>
      <w:r w:rsidRPr="009E600B">
        <w:rPr>
          <w:rFonts w:ascii="Times New Roman" w:eastAsia="Times New Roman" w:hAnsi="Times New Roman" w:cs="Times New Roman"/>
          <w:color w:val="000000"/>
          <w:sz w:val="24"/>
          <w:szCs w:val="24"/>
          <w:lang w:eastAsia="ru-RU"/>
        </w:rPr>
        <w:t>Лицей</w:t>
      </w:r>
      <w:r w:rsidR="00744D10" w:rsidRPr="009E600B">
        <w:rPr>
          <w:rFonts w:ascii="Times New Roman" w:eastAsia="Times New Roman" w:hAnsi="Times New Roman" w:cs="Times New Roman"/>
          <w:color w:val="000000"/>
          <w:sz w:val="24"/>
          <w:szCs w:val="24"/>
          <w:lang w:eastAsia="ru-RU"/>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w:t>
      </w:r>
      <w:r w:rsidR="00744D10" w:rsidRPr="009E600B">
        <w:rPr>
          <w:rFonts w:ascii="Times New Roman" w:eastAsia="Times New Roman" w:hAnsi="Times New Roman" w:cs="Times New Roman"/>
          <w:color w:val="000000"/>
          <w:sz w:val="24"/>
          <w:szCs w:val="24"/>
          <w:lang w:eastAsia="ru-RU"/>
        </w:rPr>
        <w:lastRenderedPageBreak/>
        <w:t xml:space="preserve">занятий, перечень программ </w:t>
      </w:r>
      <w:proofErr w:type="gramStart"/>
      <w:r w:rsidR="00744D10" w:rsidRPr="009E600B">
        <w:rPr>
          <w:rFonts w:ascii="Times New Roman" w:eastAsia="Times New Roman" w:hAnsi="Times New Roman" w:cs="Times New Roman"/>
          <w:color w:val="000000"/>
          <w:sz w:val="24"/>
          <w:szCs w:val="24"/>
          <w:lang w:eastAsia="ru-RU"/>
        </w:rPr>
        <w:t>обучения по предметам</w:t>
      </w:r>
      <w:proofErr w:type="gramEnd"/>
      <w:r w:rsidR="00744D10" w:rsidRPr="009E600B">
        <w:rPr>
          <w:rFonts w:ascii="Times New Roman" w:eastAsia="Times New Roman" w:hAnsi="Times New Roman" w:cs="Times New Roman"/>
          <w:color w:val="000000"/>
          <w:sz w:val="24"/>
          <w:szCs w:val="24"/>
          <w:lang w:eastAsia="ru-RU"/>
        </w:rPr>
        <w:t>, количество часов, формы и сроки текущего и итогового контроля, педагоги, ведущие обучени</w:t>
      </w:r>
      <w:r w:rsidRPr="009E600B">
        <w:rPr>
          <w:rFonts w:ascii="Times New Roman" w:eastAsia="Times New Roman" w:hAnsi="Times New Roman" w:cs="Times New Roman"/>
          <w:color w:val="000000"/>
          <w:sz w:val="24"/>
          <w:szCs w:val="24"/>
          <w:lang w:eastAsia="ru-RU"/>
        </w:rPr>
        <w:t>е, оформляются приказом директора лицея</w:t>
      </w:r>
      <w:r w:rsidR="00744D10" w:rsidRPr="009E600B">
        <w:rPr>
          <w:rFonts w:ascii="Times New Roman" w:eastAsia="Times New Roman" w:hAnsi="Times New Roman" w:cs="Times New Roman"/>
          <w:color w:val="000000"/>
          <w:sz w:val="24"/>
          <w:szCs w:val="24"/>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744D10" w:rsidRPr="009E600B"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9E600B">
        <w:rPr>
          <w:rFonts w:ascii="Times New Roman" w:eastAsia="Times New Roman" w:hAnsi="Times New Roman" w:cs="Times New Roman"/>
          <w:b/>
          <w:bCs/>
          <w:color w:val="000000"/>
          <w:sz w:val="28"/>
          <w:szCs w:val="28"/>
          <w:lang w:eastAsia="ru-RU"/>
        </w:rPr>
        <w:t>III. Требования к индивидуальному учебному плану начального общего образования</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744D10" w:rsidRPr="009E600B" w:rsidRDefault="00BF754B"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3.1.1</w:t>
      </w:r>
      <w:r w:rsidR="00744D10" w:rsidRPr="009E600B">
        <w:rPr>
          <w:rFonts w:ascii="Times New Roman" w:eastAsia="Times New Roman" w:hAnsi="Times New Roman" w:cs="Times New Roman"/>
          <w:color w:val="000000"/>
          <w:sz w:val="24"/>
          <w:szCs w:val="24"/>
          <w:lang w:eastAsia="ru-RU"/>
        </w:rPr>
        <w:t xml:space="preserve">. учебные занятия, обеспечивающие различные интересы </w:t>
      </w:r>
      <w:proofErr w:type="gramStart"/>
      <w:r w:rsidR="00744D10" w:rsidRPr="009E600B">
        <w:rPr>
          <w:rFonts w:ascii="Times New Roman" w:eastAsia="Times New Roman" w:hAnsi="Times New Roman" w:cs="Times New Roman"/>
          <w:color w:val="000000"/>
          <w:sz w:val="24"/>
          <w:szCs w:val="24"/>
          <w:lang w:eastAsia="ru-RU"/>
        </w:rPr>
        <w:t>обучающихся</w:t>
      </w:r>
      <w:proofErr w:type="gramEnd"/>
      <w:r w:rsidR="00744D10" w:rsidRPr="009E600B">
        <w:rPr>
          <w:rFonts w:ascii="Times New Roman" w:eastAsia="Times New Roman" w:hAnsi="Times New Roman" w:cs="Times New Roman"/>
          <w:color w:val="000000"/>
          <w:sz w:val="24"/>
          <w:szCs w:val="24"/>
          <w:lang w:eastAsia="ru-RU"/>
        </w:rPr>
        <w:t>, в том числе этнокультурные;</w:t>
      </w:r>
    </w:p>
    <w:p w:rsidR="00744D10" w:rsidRPr="009E600B" w:rsidRDefault="00BF754B" w:rsidP="001F7FE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3.1.2</w:t>
      </w:r>
      <w:r w:rsidR="00744D10" w:rsidRPr="009E600B">
        <w:rPr>
          <w:rFonts w:ascii="Times New Roman" w:eastAsia="Times New Roman" w:hAnsi="Times New Roman" w:cs="Times New Roman"/>
          <w:color w:val="000000"/>
          <w:sz w:val="24"/>
          <w:szCs w:val="24"/>
          <w:lang w:eastAsia="ru-RU"/>
        </w:rPr>
        <w:t>. иные учебные предметы</w:t>
      </w:r>
      <w:r w:rsidR="00744D10" w:rsidRPr="009E600B">
        <w:rPr>
          <w:rFonts w:ascii="inherit" w:eastAsia="Times New Roman" w:hAnsi="inherit" w:cs="Times New Roman"/>
          <w:i/>
          <w:iCs/>
          <w:color w:val="000000"/>
          <w:sz w:val="24"/>
          <w:szCs w:val="24"/>
          <w:lang w:eastAsia="ru-RU"/>
        </w:rPr>
        <w:t xml:space="preserve"> (с учетом потребностей </w:t>
      </w:r>
      <w:proofErr w:type="gramStart"/>
      <w:r w:rsidR="00744D10" w:rsidRPr="009E600B">
        <w:rPr>
          <w:rFonts w:ascii="inherit" w:eastAsia="Times New Roman" w:hAnsi="inherit" w:cs="Times New Roman"/>
          <w:i/>
          <w:iCs/>
          <w:color w:val="000000"/>
          <w:sz w:val="24"/>
          <w:szCs w:val="24"/>
          <w:lang w:eastAsia="ru-RU"/>
        </w:rPr>
        <w:t>обучающегося</w:t>
      </w:r>
      <w:proofErr w:type="gramEnd"/>
      <w:r w:rsidR="00744D10" w:rsidRPr="009E600B">
        <w:rPr>
          <w:rFonts w:ascii="inherit" w:eastAsia="Times New Roman" w:hAnsi="inherit" w:cs="Times New Roman"/>
          <w:i/>
          <w:iCs/>
          <w:color w:val="000000"/>
          <w:sz w:val="24"/>
          <w:szCs w:val="24"/>
          <w:lang w:eastAsia="ru-RU"/>
        </w:rPr>
        <w:t xml:space="preserve"> и возможностей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t>IV. Требования к индивидуальному учебному плану основного общего образования</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744D10" w:rsidRPr="009E600B" w:rsidRDefault="00FE140C"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4.1.1</w:t>
      </w:r>
      <w:r w:rsidR="00744D10" w:rsidRPr="009E600B">
        <w:rPr>
          <w:rFonts w:ascii="Times New Roman" w:eastAsia="Times New Roman" w:hAnsi="Times New Roman" w:cs="Times New Roman"/>
          <w:color w:val="000000"/>
          <w:sz w:val="24"/>
          <w:szCs w:val="24"/>
          <w:lang w:eastAsia="ru-RU"/>
        </w:rPr>
        <w:t>. увеличение учебных часов, отведённых на изучение отдельных предметов обязательной части;</w:t>
      </w:r>
    </w:p>
    <w:p w:rsidR="00744D10" w:rsidRPr="009E600B" w:rsidRDefault="00FE140C"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4.1.2</w:t>
      </w:r>
      <w:r w:rsidR="00744D10" w:rsidRPr="009E600B">
        <w:rPr>
          <w:rFonts w:ascii="Times New Roman" w:eastAsia="Times New Roman" w:hAnsi="Times New Roman" w:cs="Times New Roman"/>
          <w:color w:val="000000"/>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44D10" w:rsidRPr="009E600B" w:rsidRDefault="00FE140C"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lastRenderedPageBreak/>
        <w:t>4.1.3</w:t>
      </w:r>
      <w:r w:rsidR="00744D10" w:rsidRPr="009E600B">
        <w:rPr>
          <w:rFonts w:ascii="Times New Roman" w:eastAsia="Times New Roman" w:hAnsi="Times New Roman" w:cs="Times New Roman"/>
          <w:color w:val="000000"/>
          <w:sz w:val="24"/>
          <w:szCs w:val="24"/>
          <w:lang w:eastAsia="ru-RU"/>
        </w:rPr>
        <w:t>. организацию внеурочной деятельности, ориентированную на обеспечение индивидуальных потребностей обучающихся;</w:t>
      </w:r>
    </w:p>
    <w:p w:rsidR="00744D10" w:rsidRPr="009E600B" w:rsidRDefault="00FE140C" w:rsidP="001F7FE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4.1.4</w:t>
      </w:r>
      <w:r w:rsidR="00744D10" w:rsidRPr="009E600B">
        <w:rPr>
          <w:rFonts w:ascii="Times New Roman" w:eastAsia="Times New Roman" w:hAnsi="Times New Roman" w:cs="Times New Roman"/>
          <w:color w:val="000000"/>
          <w:sz w:val="24"/>
          <w:szCs w:val="24"/>
          <w:lang w:eastAsia="ru-RU"/>
        </w:rPr>
        <w:t>. иные учебные предметы </w:t>
      </w:r>
      <w:r w:rsidR="00744D10" w:rsidRPr="009E600B">
        <w:rPr>
          <w:rFonts w:ascii="inherit" w:eastAsia="Times New Roman" w:hAnsi="inherit" w:cs="Times New Roman"/>
          <w:i/>
          <w:iCs/>
          <w:color w:val="000000"/>
          <w:sz w:val="24"/>
          <w:szCs w:val="24"/>
          <w:lang w:eastAsia="ru-RU"/>
        </w:rPr>
        <w:t xml:space="preserve">(с учетом потребностей </w:t>
      </w:r>
      <w:proofErr w:type="gramStart"/>
      <w:r w:rsidR="00744D10" w:rsidRPr="009E600B">
        <w:rPr>
          <w:rFonts w:ascii="inherit" w:eastAsia="Times New Roman" w:hAnsi="inherit" w:cs="Times New Roman"/>
          <w:i/>
          <w:iCs/>
          <w:color w:val="000000"/>
          <w:sz w:val="24"/>
          <w:szCs w:val="24"/>
          <w:lang w:eastAsia="ru-RU"/>
        </w:rPr>
        <w:t>обучающегося</w:t>
      </w:r>
      <w:proofErr w:type="gramEnd"/>
      <w:r w:rsidR="00744D10" w:rsidRPr="009E600B">
        <w:rPr>
          <w:rFonts w:ascii="inherit" w:eastAsia="Times New Roman" w:hAnsi="inherit" w:cs="Times New Roman"/>
          <w:i/>
          <w:iCs/>
          <w:color w:val="000000"/>
          <w:sz w:val="24"/>
          <w:szCs w:val="24"/>
          <w:lang w:eastAsia="ru-RU"/>
        </w:rPr>
        <w:t xml:space="preserve"> и возможностей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4.3.5. искусство (изобразительное искусство, музыка);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4.3.6. технология (технология);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t>V. Требования к индивидуальному учебному плану среднего общего образования</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9E600B">
        <w:rPr>
          <w:rFonts w:ascii="Times New Roman" w:eastAsia="Times New Roman" w:hAnsi="Times New Roman" w:cs="Times New Roman"/>
          <w:color w:val="000000"/>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t>VI. Необходимые условия для реализации учебного плана</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1F7FE3" w:rsidRDefault="001F7FE3"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lastRenderedPageBreak/>
        <w:t>VII. Сроки работы по индивидуальному учебному плану</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7.2. </w:t>
      </w:r>
      <w:proofErr w:type="gramStart"/>
      <w:r w:rsidRPr="009E600B">
        <w:rPr>
          <w:rFonts w:ascii="Times New Roman" w:eastAsia="Times New Roman" w:hAnsi="Times New Roman" w:cs="Times New Roman"/>
          <w:color w:val="000000"/>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7.3. </w:t>
      </w:r>
      <w:proofErr w:type="gramStart"/>
      <w:r w:rsidRPr="009E600B">
        <w:rPr>
          <w:rFonts w:ascii="Times New Roman" w:eastAsia="Times New Roman" w:hAnsi="Times New Roman" w:cs="Times New Roman"/>
          <w:color w:val="000000"/>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t>VIII. Контроль исполнения индивидуального учебного плана</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8.1. Образовательная организация осуществляет </w:t>
      </w:r>
      <w:proofErr w:type="gramStart"/>
      <w:r w:rsidRPr="009E600B">
        <w:rPr>
          <w:rFonts w:ascii="Times New Roman" w:eastAsia="Times New Roman" w:hAnsi="Times New Roman" w:cs="Times New Roman"/>
          <w:color w:val="000000"/>
          <w:sz w:val="24"/>
          <w:szCs w:val="24"/>
          <w:lang w:eastAsia="ru-RU"/>
        </w:rPr>
        <w:t>контроль за</w:t>
      </w:r>
      <w:proofErr w:type="gramEnd"/>
      <w:r w:rsidRPr="009E600B">
        <w:rPr>
          <w:rFonts w:ascii="Times New Roman" w:eastAsia="Times New Roman" w:hAnsi="Times New Roman" w:cs="Times New Roman"/>
          <w:color w:val="000000"/>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8.2. Текущий контроль успеваемости и промежуточная аттестация </w:t>
      </w:r>
      <w:proofErr w:type="gramStart"/>
      <w:r w:rsidRPr="009E600B">
        <w:rPr>
          <w:rFonts w:ascii="Times New Roman" w:eastAsia="Times New Roman" w:hAnsi="Times New Roman" w:cs="Times New Roman"/>
          <w:color w:val="000000"/>
          <w:sz w:val="24"/>
          <w:szCs w:val="24"/>
          <w:lang w:eastAsia="ru-RU"/>
        </w:rPr>
        <w:t>обучающихся</w:t>
      </w:r>
      <w:proofErr w:type="gramEnd"/>
      <w:r w:rsidRPr="009E600B">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t xml:space="preserve">IX. Государственная итоговая аттестация </w:t>
      </w:r>
      <w:proofErr w:type="gramStart"/>
      <w:r w:rsidRPr="00744D10">
        <w:rPr>
          <w:rFonts w:ascii="Times New Roman" w:eastAsia="Times New Roman" w:hAnsi="Times New Roman" w:cs="Times New Roman"/>
          <w:b/>
          <w:bCs/>
          <w:color w:val="000000"/>
          <w:sz w:val="28"/>
          <w:szCs w:val="28"/>
          <w:lang w:eastAsia="ru-RU"/>
        </w:rPr>
        <w:t>обучающихся</w:t>
      </w:r>
      <w:proofErr w:type="gramEnd"/>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9.1. Государственная итоговая аттестация </w:t>
      </w:r>
      <w:proofErr w:type="gramStart"/>
      <w:r w:rsidRPr="009E600B">
        <w:rPr>
          <w:rFonts w:ascii="Times New Roman" w:eastAsia="Times New Roman" w:hAnsi="Times New Roman" w:cs="Times New Roman"/>
          <w:color w:val="000000"/>
          <w:sz w:val="24"/>
          <w:szCs w:val="24"/>
          <w:lang w:eastAsia="ru-RU"/>
        </w:rPr>
        <w:t>обучающихся</w:t>
      </w:r>
      <w:proofErr w:type="gramEnd"/>
      <w:r w:rsidRPr="009E600B">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t>X. Финансовое обеспечение и материально-техническое оснащение</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9E600B">
        <w:rPr>
          <w:rFonts w:ascii="Times New Roman" w:eastAsia="Times New Roman" w:hAnsi="Times New Roman" w:cs="Times New Roman"/>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9E600B">
        <w:rPr>
          <w:rFonts w:ascii="Times New Roman" w:eastAsia="Times New Roman" w:hAnsi="Times New Roman" w:cs="Times New Roman"/>
          <w:color w:val="000000"/>
          <w:sz w:val="24"/>
          <w:szCs w:val="24"/>
          <w:lang w:eastAsia="ru-RU"/>
        </w:rPr>
        <w:t xml:space="preserve"> федеральных государственных образовательных стандартов.</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744D10" w:rsidRPr="00744D10" w:rsidRDefault="00744D10" w:rsidP="001F7FE3">
      <w:pPr>
        <w:shd w:val="clear" w:color="auto" w:fill="FFFFFF"/>
        <w:spacing w:before="288" w:after="173" w:line="240" w:lineRule="auto"/>
        <w:jc w:val="both"/>
        <w:textAlignment w:val="baseline"/>
        <w:outlineLvl w:val="4"/>
        <w:rPr>
          <w:rFonts w:ascii="Times New Roman" w:eastAsia="Times New Roman" w:hAnsi="Times New Roman" w:cs="Times New Roman"/>
          <w:b/>
          <w:bCs/>
          <w:color w:val="000000"/>
          <w:sz w:val="28"/>
          <w:szCs w:val="28"/>
          <w:lang w:eastAsia="ru-RU"/>
        </w:rPr>
      </w:pPr>
      <w:r w:rsidRPr="00744D10">
        <w:rPr>
          <w:rFonts w:ascii="Times New Roman" w:eastAsia="Times New Roman" w:hAnsi="Times New Roman" w:cs="Times New Roman"/>
          <w:b/>
          <w:bCs/>
          <w:color w:val="000000"/>
          <w:sz w:val="28"/>
          <w:szCs w:val="28"/>
          <w:lang w:eastAsia="ru-RU"/>
        </w:rPr>
        <w:t>XI. Порядок управления</w:t>
      </w:r>
      <w:r w:rsidR="001F7FE3">
        <w:rPr>
          <w:rFonts w:ascii="Times New Roman" w:eastAsia="Times New Roman" w:hAnsi="Times New Roman" w:cs="Times New Roman"/>
          <w:b/>
          <w:bCs/>
          <w:color w:val="000000"/>
          <w:sz w:val="28"/>
          <w:szCs w:val="28"/>
          <w:lang w:eastAsia="ru-RU"/>
        </w:rPr>
        <w:t>.</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11.1. В компетенцию администр</w:t>
      </w:r>
      <w:r w:rsidR="00FE140C" w:rsidRPr="009E600B">
        <w:rPr>
          <w:rFonts w:ascii="Times New Roman" w:eastAsia="Times New Roman" w:hAnsi="Times New Roman" w:cs="Times New Roman"/>
          <w:color w:val="000000"/>
          <w:sz w:val="24"/>
          <w:szCs w:val="24"/>
          <w:lang w:eastAsia="ru-RU"/>
        </w:rPr>
        <w:t>ации лицея</w:t>
      </w:r>
      <w:r w:rsidRPr="009E600B">
        <w:rPr>
          <w:rFonts w:ascii="Times New Roman" w:eastAsia="Times New Roman" w:hAnsi="Times New Roman" w:cs="Times New Roman"/>
          <w:color w:val="000000"/>
          <w:sz w:val="24"/>
          <w:szCs w:val="24"/>
          <w:lang w:eastAsia="ru-RU"/>
        </w:rPr>
        <w:t xml:space="preserve"> входит:</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11.1.1. разработка положения об организации обучения по индивидуальному  учебному плану;</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lastRenderedPageBreak/>
        <w:t>11.1.2. предоставление в недельный</w:t>
      </w:r>
      <w:r w:rsidR="00FE140C" w:rsidRPr="009E600B">
        <w:rPr>
          <w:rFonts w:ascii="Times New Roman" w:eastAsia="Times New Roman" w:hAnsi="Times New Roman" w:cs="Times New Roman"/>
          <w:color w:val="000000"/>
          <w:sz w:val="24"/>
          <w:szCs w:val="24"/>
          <w:lang w:eastAsia="ru-RU"/>
        </w:rPr>
        <w:t xml:space="preserve"> срок в Управление </w:t>
      </w:r>
      <w:r w:rsidRPr="009E600B">
        <w:rPr>
          <w:rFonts w:ascii="Times New Roman" w:eastAsia="Times New Roman" w:hAnsi="Times New Roman" w:cs="Times New Roman"/>
          <w:color w:val="000000"/>
          <w:sz w:val="24"/>
          <w:szCs w:val="24"/>
          <w:lang w:eastAsia="ru-RU"/>
        </w:rPr>
        <w:t xml:space="preserve"> образования </w:t>
      </w:r>
      <w:r w:rsidR="00FE140C" w:rsidRPr="009E600B">
        <w:rPr>
          <w:rFonts w:ascii="Times New Roman" w:eastAsia="Times New Roman" w:hAnsi="Times New Roman" w:cs="Times New Roman"/>
          <w:color w:val="000000"/>
          <w:sz w:val="24"/>
          <w:szCs w:val="24"/>
          <w:lang w:eastAsia="ru-RU"/>
        </w:rPr>
        <w:t>г</w:t>
      </w:r>
      <w:proofErr w:type="gramStart"/>
      <w:r w:rsidR="00FE140C" w:rsidRPr="009E600B">
        <w:rPr>
          <w:rFonts w:ascii="Times New Roman" w:eastAsia="Times New Roman" w:hAnsi="Times New Roman" w:cs="Times New Roman"/>
          <w:color w:val="000000"/>
          <w:sz w:val="24"/>
          <w:szCs w:val="24"/>
          <w:lang w:eastAsia="ru-RU"/>
        </w:rPr>
        <w:t>.В</w:t>
      </w:r>
      <w:proofErr w:type="gramEnd"/>
      <w:r w:rsidR="00FE140C" w:rsidRPr="009E600B">
        <w:rPr>
          <w:rFonts w:ascii="Times New Roman" w:eastAsia="Times New Roman" w:hAnsi="Times New Roman" w:cs="Times New Roman"/>
          <w:color w:val="000000"/>
          <w:sz w:val="24"/>
          <w:szCs w:val="24"/>
          <w:lang w:eastAsia="ru-RU"/>
        </w:rPr>
        <w:t xml:space="preserve">ладикавказа </w:t>
      </w:r>
      <w:r w:rsidRPr="009E600B">
        <w:rPr>
          <w:rFonts w:ascii="Times New Roman" w:eastAsia="Times New Roman" w:hAnsi="Times New Roman" w:cs="Times New Roman"/>
          <w:color w:val="000000"/>
          <w:sz w:val="24"/>
          <w:szCs w:val="24"/>
          <w:lang w:eastAsia="ru-RU"/>
        </w:rPr>
        <w:t>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9E600B">
        <w:rPr>
          <w:rFonts w:ascii="Times New Roman" w:eastAsia="Times New Roman" w:hAnsi="Times New Roman" w:cs="Times New Roman"/>
          <w:color w:val="000000"/>
          <w:sz w:val="24"/>
          <w:szCs w:val="24"/>
          <w:lang w:eastAsia="ru-RU"/>
        </w:rPr>
        <w:t>обучения</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11.2. При организации </w:t>
      </w:r>
      <w:proofErr w:type="gramStart"/>
      <w:r w:rsidRPr="009E600B">
        <w:rPr>
          <w:rFonts w:ascii="Times New Roman" w:eastAsia="Times New Roman" w:hAnsi="Times New Roman" w:cs="Times New Roman"/>
          <w:color w:val="000000"/>
          <w:sz w:val="24"/>
          <w:szCs w:val="24"/>
          <w:lang w:eastAsia="ru-RU"/>
        </w:rPr>
        <w:t>обучения</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 </w:t>
      </w:r>
      <w:r w:rsidR="00FE140C" w:rsidRPr="009E600B">
        <w:rPr>
          <w:rFonts w:ascii="Times New Roman" w:eastAsia="Times New Roman" w:hAnsi="Times New Roman" w:cs="Times New Roman"/>
          <w:color w:val="000000"/>
          <w:sz w:val="24"/>
          <w:szCs w:val="24"/>
          <w:lang w:eastAsia="ru-RU"/>
        </w:rPr>
        <w:t xml:space="preserve">лицей </w:t>
      </w:r>
      <w:r w:rsidRPr="009E600B">
        <w:rPr>
          <w:rFonts w:ascii="Times New Roman" w:eastAsia="Times New Roman" w:hAnsi="Times New Roman" w:cs="Times New Roman"/>
          <w:color w:val="000000"/>
          <w:sz w:val="24"/>
          <w:szCs w:val="24"/>
          <w:lang w:eastAsia="ru-RU"/>
        </w:rPr>
        <w:t>имеет следующие документы:</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11.2.3. приказ органа управления образованием о переходе обучающегося на </w:t>
      </w:r>
      <w:proofErr w:type="gramStart"/>
      <w:r w:rsidRPr="009E600B">
        <w:rPr>
          <w:rFonts w:ascii="Times New Roman" w:eastAsia="Times New Roman" w:hAnsi="Times New Roman" w:cs="Times New Roman"/>
          <w:color w:val="000000"/>
          <w:sz w:val="24"/>
          <w:szCs w:val="24"/>
          <w:lang w:eastAsia="ru-RU"/>
        </w:rPr>
        <w:t>обучение</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744D10" w:rsidRPr="009E600B" w:rsidRDefault="00744D10" w:rsidP="001F7FE3">
      <w:pPr>
        <w:shd w:val="clear" w:color="auto" w:fill="FFFFFF"/>
        <w:spacing w:before="58" w:after="58" w:line="240" w:lineRule="auto"/>
        <w:jc w:val="both"/>
        <w:textAlignment w:val="baseline"/>
        <w:rPr>
          <w:rFonts w:ascii="Times New Roman" w:eastAsia="Times New Roman" w:hAnsi="Times New Roman" w:cs="Times New Roman"/>
          <w:color w:val="000000"/>
          <w:sz w:val="24"/>
          <w:szCs w:val="24"/>
          <w:lang w:eastAsia="ru-RU"/>
        </w:rPr>
      </w:pPr>
      <w:r w:rsidRPr="009E600B">
        <w:rPr>
          <w:rFonts w:ascii="Times New Roman" w:eastAsia="Times New Roman" w:hAnsi="Times New Roman" w:cs="Times New Roman"/>
          <w:color w:val="000000"/>
          <w:sz w:val="24"/>
          <w:szCs w:val="24"/>
          <w:lang w:eastAsia="ru-RU"/>
        </w:rPr>
        <w:t xml:space="preserve">11.2.6. журнал учета </w:t>
      </w:r>
      <w:proofErr w:type="gramStart"/>
      <w:r w:rsidRPr="009E600B">
        <w:rPr>
          <w:rFonts w:ascii="Times New Roman" w:eastAsia="Times New Roman" w:hAnsi="Times New Roman" w:cs="Times New Roman"/>
          <w:color w:val="000000"/>
          <w:sz w:val="24"/>
          <w:szCs w:val="24"/>
          <w:lang w:eastAsia="ru-RU"/>
        </w:rPr>
        <w:t>обучения</w:t>
      </w:r>
      <w:proofErr w:type="gramEnd"/>
      <w:r w:rsidRPr="009E600B">
        <w:rPr>
          <w:rFonts w:ascii="Times New Roman" w:eastAsia="Times New Roman" w:hAnsi="Times New Roman" w:cs="Times New Roman"/>
          <w:color w:val="000000"/>
          <w:sz w:val="24"/>
          <w:szCs w:val="24"/>
          <w:lang w:eastAsia="ru-RU"/>
        </w:rPr>
        <w:t xml:space="preserve"> по индивидуальному  учебному плану.</w:t>
      </w:r>
    </w:p>
    <w:p w:rsidR="00744D10" w:rsidRPr="00C201AB" w:rsidRDefault="00744D10" w:rsidP="001F7FE3">
      <w:pPr>
        <w:jc w:val="both"/>
        <w:rPr>
          <w:b/>
          <w:sz w:val="28"/>
          <w:szCs w:val="28"/>
        </w:rPr>
      </w:pPr>
    </w:p>
    <w:p w:rsidR="00C201AB" w:rsidRPr="00C201AB" w:rsidRDefault="00C201AB" w:rsidP="001F7FE3">
      <w:pPr>
        <w:jc w:val="both"/>
        <w:rPr>
          <w:b/>
          <w:sz w:val="28"/>
          <w:szCs w:val="28"/>
        </w:rPr>
      </w:pPr>
      <w:bookmarkStart w:id="0" w:name="_GoBack"/>
      <w:bookmarkEnd w:id="0"/>
    </w:p>
    <w:sectPr w:rsidR="00C201AB" w:rsidRPr="00C201AB" w:rsidSect="001F7FE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7CC4"/>
    <w:rsid w:val="000755C6"/>
    <w:rsid w:val="001A3D09"/>
    <w:rsid w:val="001F7FE3"/>
    <w:rsid w:val="00391E1D"/>
    <w:rsid w:val="003C4A48"/>
    <w:rsid w:val="0045279A"/>
    <w:rsid w:val="00507748"/>
    <w:rsid w:val="00744D10"/>
    <w:rsid w:val="009651D9"/>
    <w:rsid w:val="009B4DE0"/>
    <w:rsid w:val="009E600B"/>
    <w:rsid w:val="00A904F8"/>
    <w:rsid w:val="00B57CC4"/>
    <w:rsid w:val="00BF754B"/>
    <w:rsid w:val="00C201AB"/>
    <w:rsid w:val="00C7448C"/>
    <w:rsid w:val="00C82623"/>
    <w:rsid w:val="00CE57A3"/>
    <w:rsid w:val="00D15531"/>
    <w:rsid w:val="00D2773D"/>
    <w:rsid w:val="00E93401"/>
    <w:rsid w:val="00FE0BED"/>
    <w:rsid w:val="00FE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8C"/>
  </w:style>
  <w:style w:type="paragraph" w:styleId="2">
    <w:name w:val="heading 2"/>
    <w:basedOn w:val="a"/>
    <w:link w:val="20"/>
    <w:uiPriority w:val="9"/>
    <w:qFormat/>
    <w:rsid w:val="00744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44D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D1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44D10"/>
    <w:rPr>
      <w:rFonts w:ascii="Times New Roman" w:eastAsia="Times New Roman" w:hAnsi="Times New Roman" w:cs="Times New Roman"/>
      <w:b/>
      <w:bCs/>
      <w:sz w:val="20"/>
      <w:szCs w:val="20"/>
      <w:lang w:eastAsia="ru-RU"/>
    </w:rPr>
  </w:style>
  <w:style w:type="character" w:styleId="a3">
    <w:name w:val="Strong"/>
    <w:basedOn w:val="a0"/>
    <w:uiPriority w:val="22"/>
    <w:qFormat/>
    <w:rsid w:val="00744D10"/>
    <w:rPr>
      <w:b/>
      <w:bCs/>
    </w:rPr>
  </w:style>
  <w:style w:type="paragraph" w:customStyle="1" w:styleId="normacttext">
    <w:name w:val="norm_act_text"/>
    <w:basedOn w:val="a"/>
    <w:rsid w:val="0074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D10"/>
  </w:style>
  <w:style w:type="character" w:styleId="a4">
    <w:name w:val="Emphasis"/>
    <w:basedOn w:val="a0"/>
    <w:uiPriority w:val="20"/>
    <w:qFormat/>
    <w:rsid w:val="00744D10"/>
    <w:rPr>
      <w:i/>
      <w:iCs/>
    </w:rPr>
  </w:style>
  <w:style w:type="paragraph" w:customStyle="1" w:styleId="Default">
    <w:name w:val="Default"/>
    <w:rsid w:val="009651D9"/>
    <w:pPr>
      <w:autoSpaceDE w:val="0"/>
      <w:autoSpaceDN w:val="0"/>
      <w:adjustRightInd w:val="0"/>
      <w:spacing w:after="0" w:line="240" w:lineRule="auto"/>
    </w:pPr>
    <w:rPr>
      <w:rFonts w:ascii="Franklin Gothic Medium" w:eastAsia="Times New Roman" w:hAnsi="Franklin Gothic Medium" w:cs="Franklin Gothic Medium"/>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4462">
      <w:bodyDiv w:val="1"/>
      <w:marLeft w:val="0"/>
      <w:marRight w:val="0"/>
      <w:marTop w:val="0"/>
      <w:marBottom w:val="0"/>
      <w:divBdr>
        <w:top w:val="none" w:sz="0" w:space="0" w:color="auto"/>
        <w:left w:val="none" w:sz="0" w:space="0" w:color="auto"/>
        <w:bottom w:val="none" w:sz="0" w:space="0" w:color="auto"/>
        <w:right w:val="none" w:sz="0" w:space="0" w:color="auto"/>
      </w:divBdr>
    </w:div>
    <w:div w:id="747112854">
      <w:bodyDiv w:val="1"/>
      <w:marLeft w:val="0"/>
      <w:marRight w:val="0"/>
      <w:marTop w:val="0"/>
      <w:marBottom w:val="0"/>
      <w:divBdr>
        <w:top w:val="none" w:sz="0" w:space="0" w:color="auto"/>
        <w:left w:val="none" w:sz="0" w:space="0" w:color="auto"/>
        <w:bottom w:val="none" w:sz="0" w:space="0" w:color="auto"/>
        <w:right w:val="none" w:sz="0" w:space="0" w:color="auto"/>
      </w:divBdr>
      <w:divsChild>
        <w:div w:id="50884870">
          <w:marLeft w:val="0"/>
          <w:marRight w:val="0"/>
          <w:marTop w:val="115"/>
          <w:marBottom w:val="115"/>
          <w:divBdr>
            <w:top w:val="none" w:sz="0" w:space="0" w:color="auto"/>
            <w:left w:val="none" w:sz="0" w:space="0" w:color="auto"/>
            <w:bottom w:val="none" w:sz="0" w:space="0" w:color="auto"/>
            <w:right w:val="none" w:sz="0" w:space="0" w:color="auto"/>
          </w:divBdr>
          <w:divsChild>
            <w:div w:id="2093621560">
              <w:marLeft w:val="0"/>
              <w:marRight w:val="0"/>
              <w:marTop w:val="0"/>
              <w:marBottom w:val="0"/>
              <w:divBdr>
                <w:top w:val="none" w:sz="0" w:space="0" w:color="auto"/>
                <w:left w:val="none" w:sz="0" w:space="0" w:color="auto"/>
                <w:bottom w:val="none" w:sz="0" w:space="0" w:color="auto"/>
                <w:right w:val="none" w:sz="0" w:space="0" w:color="auto"/>
              </w:divBdr>
              <w:divsChild>
                <w:div w:id="1780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317">
          <w:marLeft w:val="0"/>
          <w:marRight w:val="0"/>
          <w:marTop w:val="115"/>
          <w:marBottom w:val="115"/>
          <w:divBdr>
            <w:top w:val="none" w:sz="0" w:space="0" w:color="auto"/>
            <w:left w:val="none" w:sz="0" w:space="0" w:color="auto"/>
            <w:bottom w:val="none" w:sz="0" w:space="0" w:color="auto"/>
            <w:right w:val="none" w:sz="0" w:space="0" w:color="auto"/>
          </w:divBdr>
          <w:divsChild>
            <w:div w:id="305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ZALINA</cp:lastModifiedBy>
  <cp:revision>3</cp:revision>
  <dcterms:created xsi:type="dcterms:W3CDTF">2016-11-02T11:25:00Z</dcterms:created>
  <dcterms:modified xsi:type="dcterms:W3CDTF">2017-08-08T10:20:00Z</dcterms:modified>
</cp:coreProperties>
</file>